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447FC15F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„Wykonanie dokumentacji projektowej i kosztorysowej </w:t>
      </w:r>
      <w:r w:rsidR="00DE27A0">
        <w:rPr>
          <w:rFonts w:ascii="Trebuchet MS" w:hAnsi="Trebuchet MS" w:cs="Arial"/>
          <w:bCs/>
          <w:sz w:val="20"/>
          <w:szCs w:val="20"/>
        </w:rPr>
        <w:t>oświetlenia awaryjnego/ewakuacyjnego oraz przeciwpożarowego wyłącznika prądu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w obiekcie hali sportowej przy ulicy </w:t>
      </w:r>
      <w:r w:rsidR="00DE27A0">
        <w:rPr>
          <w:rFonts w:ascii="Trebuchet MS" w:hAnsi="Trebuchet MS" w:cs="Arial"/>
          <w:bCs/>
          <w:sz w:val="20"/>
          <w:szCs w:val="20"/>
        </w:rPr>
        <w:t>gen. Hallera 16B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w Rudzie Śląskiej – </w:t>
      </w:r>
      <w:r w:rsidR="00DE27A0">
        <w:rPr>
          <w:rFonts w:ascii="Trebuchet MS" w:hAnsi="Trebuchet MS" w:cs="Arial"/>
          <w:bCs/>
          <w:sz w:val="20"/>
          <w:szCs w:val="20"/>
        </w:rPr>
        <w:t>Nowym Bytomiu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FB3B59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C394DE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3249" w14:textId="77777777" w:rsidR="006A78A1" w:rsidRDefault="006A78A1" w:rsidP="00EF45B6">
      <w:pPr>
        <w:spacing w:after="0" w:line="240" w:lineRule="auto"/>
      </w:pPr>
      <w:r>
        <w:separator/>
      </w:r>
    </w:p>
  </w:endnote>
  <w:endnote w:type="continuationSeparator" w:id="0">
    <w:p w14:paraId="5F716449" w14:textId="77777777" w:rsidR="006A78A1" w:rsidRDefault="006A78A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A054" w14:textId="77777777" w:rsidR="006A78A1" w:rsidRDefault="006A78A1" w:rsidP="00EF45B6">
      <w:pPr>
        <w:spacing w:after="0" w:line="240" w:lineRule="auto"/>
      </w:pPr>
      <w:r>
        <w:separator/>
      </w:r>
    </w:p>
  </w:footnote>
  <w:footnote w:type="continuationSeparator" w:id="0">
    <w:p w14:paraId="7DCF0E2F" w14:textId="77777777" w:rsidR="006A78A1" w:rsidRDefault="006A78A1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63AE83D4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C972EF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972EF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2D0BCA">
      <w:rPr>
        <w:rFonts w:ascii="Trebuchet MS" w:hAnsi="Trebuchet MS" w:cs="Trebuchet MS"/>
        <w:sz w:val="18"/>
        <w:szCs w:val="18"/>
      </w:rPr>
      <w:t>21</w:t>
    </w:r>
    <w:r>
      <w:rPr>
        <w:rFonts w:ascii="Trebuchet MS" w:hAnsi="Trebuchet MS" w:cs="Trebuchet MS"/>
        <w:sz w:val="18"/>
        <w:szCs w:val="18"/>
      </w:rPr>
      <w:t>.202</w:t>
    </w:r>
    <w:r w:rsidR="00C972EF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D0BCA"/>
    <w:rsid w:val="002E308D"/>
    <w:rsid w:val="00300C11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5F6C11"/>
    <w:rsid w:val="00614A39"/>
    <w:rsid w:val="00637E3A"/>
    <w:rsid w:val="00661308"/>
    <w:rsid w:val="00671064"/>
    <w:rsid w:val="00675CEE"/>
    <w:rsid w:val="00676D5B"/>
    <w:rsid w:val="006A78A1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39F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BE4A66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E27A0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26</cp:revision>
  <cp:lastPrinted>2022-08-09T10:11:00Z</cp:lastPrinted>
  <dcterms:created xsi:type="dcterms:W3CDTF">2022-06-17T05:55:00Z</dcterms:created>
  <dcterms:modified xsi:type="dcterms:W3CDTF">2025-03-13T10:53:00Z</dcterms:modified>
</cp:coreProperties>
</file>