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64D0F" w14:textId="413219C5" w:rsidR="00233BAA" w:rsidRDefault="00233BAA" w:rsidP="00187AE4">
      <w:pPr>
        <w:jc w:val="right"/>
        <w:rPr>
          <w:rFonts w:ascii="Trebuchet MS" w:hAnsi="Trebuchet MS"/>
          <w:b/>
          <w:bCs/>
          <w:sz w:val="20"/>
          <w:szCs w:val="20"/>
        </w:rPr>
      </w:pPr>
      <w:r>
        <w:rPr>
          <w:rFonts w:ascii="Trebuchet MS" w:hAnsi="Trebuchet MS"/>
          <w:b/>
          <w:bCs/>
          <w:sz w:val="20"/>
          <w:szCs w:val="20"/>
        </w:rPr>
        <w:t xml:space="preserve">Załącznik nr 1 </w:t>
      </w:r>
    </w:p>
    <w:p w14:paraId="43CFF389" w14:textId="3A13778E" w:rsidR="00131892" w:rsidRPr="00131892" w:rsidRDefault="003150C4" w:rsidP="00187AE4">
      <w:pPr>
        <w:jc w:val="center"/>
        <w:rPr>
          <w:rFonts w:ascii="Trebuchet MS" w:hAnsi="Trebuchet MS"/>
          <w:b/>
          <w:bCs/>
          <w:sz w:val="20"/>
          <w:szCs w:val="20"/>
        </w:rPr>
      </w:pPr>
      <w:r w:rsidRPr="00131892">
        <w:rPr>
          <w:rFonts w:ascii="Trebuchet MS" w:hAnsi="Trebuchet MS"/>
          <w:b/>
          <w:bCs/>
          <w:sz w:val="20"/>
          <w:szCs w:val="20"/>
        </w:rPr>
        <w:t>OPIS PRZEDMIOTU ZAMÓWIENIA</w:t>
      </w:r>
    </w:p>
    <w:p w14:paraId="3E1570CC" w14:textId="4D756409" w:rsidR="003150C4" w:rsidRPr="00131892" w:rsidRDefault="003150C4" w:rsidP="00AD4FE9">
      <w:pPr>
        <w:spacing w:line="360" w:lineRule="auto"/>
        <w:jc w:val="both"/>
        <w:rPr>
          <w:rFonts w:ascii="Trebuchet MS" w:hAnsi="Trebuchet MS"/>
          <w:b/>
          <w:bCs/>
          <w:sz w:val="20"/>
          <w:szCs w:val="20"/>
        </w:rPr>
      </w:pPr>
      <w:r w:rsidRPr="00131892">
        <w:rPr>
          <w:rFonts w:ascii="Trebuchet MS" w:hAnsi="Trebuchet MS"/>
          <w:b/>
          <w:bCs/>
          <w:sz w:val="20"/>
          <w:szCs w:val="20"/>
        </w:rPr>
        <w:t>1.  Zamawiający</w:t>
      </w:r>
    </w:p>
    <w:p w14:paraId="3CF474AE" w14:textId="17DE4606" w:rsidR="00707839" w:rsidRPr="00131892" w:rsidRDefault="003150C4" w:rsidP="00AD4FE9">
      <w:pPr>
        <w:spacing w:line="360" w:lineRule="auto"/>
        <w:jc w:val="both"/>
        <w:rPr>
          <w:rFonts w:ascii="Trebuchet MS" w:hAnsi="Trebuchet MS"/>
          <w:sz w:val="20"/>
          <w:szCs w:val="20"/>
        </w:rPr>
      </w:pPr>
      <w:r w:rsidRPr="00131892">
        <w:rPr>
          <w:rFonts w:ascii="Trebuchet MS" w:hAnsi="Trebuchet MS"/>
          <w:sz w:val="20"/>
          <w:szCs w:val="20"/>
        </w:rPr>
        <w:t>Miejski Ośrodek Sportu i Rekreacji w Rudzie Śląskiej ul. Hallera 14A, 41-709 Ruda Śląska.</w:t>
      </w:r>
    </w:p>
    <w:p w14:paraId="6A49A72B" w14:textId="00F7246B" w:rsidR="003150C4" w:rsidRPr="00131892" w:rsidRDefault="003150C4" w:rsidP="00AD4FE9">
      <w:pPr>
        <w:spacing w:line="360" w:lineRule="auto"/>
        <w:jc w:val="both"/>
        <w:rPr>
          <w:rFonts w:ascii="Trebuchet MS" w:hAnsi="Trebuchet MS"/>
          <w:b/>
          <w:bCs/>
          <w:sz w:val="20"/>
          <w:szCs w:val="20"/>
        </w:rPr>
      </w:pPr>
      <w:r w:rsidRPr="00131892">
        <w:rPr>
          <w:rFonts w:ascii="Trebuchet MS" w:hAnsi="Trebuchet MS"/>
          <w:b/>
          <w:bCs/>
          <w:sz w:val="20"/>
          <w:szCs w:val="20"/>
        </w:rPr>
        <w:t>2. Lokalizacja</w:t>
      </w:r>
    </w:p>
    <w:p w14:paraId="4D7A00C8" w14:textId="3A0DA30C" w:rsidR="00707839" w:rsidRPr="00131892" w:rsidRDefault="008F7926" w:rsidP="00AD4FE9">
      <w:pPr>
        <w:spacing w:line="360" w:lineRule="auto"/>
        <w:jc w:val="both"/>
        <w:rPr>
          <w:rFonts w:ascii="Trebuchet MS" w:hAnsi="Trebuchet MS"/>
          <w:sz w:val="20"/>
          <w:szCs w:val="20"/>
        </w:rPr>
      </w:pPr>
      <w:r>
        <w:rPr>
          <w:rFonts w:ascii="Trebuchet MS" w:hAnsi="Trebuchet MS"/>
          <w:sz w:val="20"/>
          <w:szCs w:val="20"/>
        </w:rPr>
        <w:t>Budynek zaplecza sportowego</w:t>
      </w:r>
      <w:r w:rsidR="00CD17F3">
        <w:rPr>
          <w:rFonts w:ascii="Trebuchet MS" w:hAnsi="Trebuchet MS"/>
          <w:sz w:val="20"/>
          <w:szCs w:val="20"/>
        </w:rPr>
        <w:t xml:space="preserve"> piłkarskiego</w:t>
      </w:r>
      <w:r w:rsidR="003150C4" w:rsidRPr="00131892">
        <w:rPr>
          <w:rFonts w:ascii="Trebuchet MS" w:hAnsi="Trebuchet MS"/>
          <w:sz w:val="20"/>
          <w:szCs w:val="20"/>
        </w:rPr>
        <w:t xml:space="preserve"> ul. </w:t>
      </w:r>
      <w:r>
        <w:rPr>
          <w:rFonts w:ascii="Trebuchet MS" w:hAnsi="Trebuchet MS"/>
          <w:sz w:val="20"/>
          <w:szCs w:val="20"/>
        </w:rPr>
        <w:t>Czarnoleśna 14</w:t>
      </w:r>
      <w:r w:rsidR="003150C4" w:rsidRPr="00131892">
        <w:rPr>
          <w:rFonts w:ascii="Trebuchet MS" w:hAnsi="Trebuchet MS"/>
          <w:sz w:val="20"/>
          <w:szCs w:val="20"/>
        </w:rPr>
        <w:t>, 41-70</w:t>
      </w:r>
      <w:r w:rsidR="00187AE4">
        <w:rPr>
          <w:rFonts w:ascii="Trebuchet MS" w:hAnsi="Trebuchet MS"/>
          <w:sz w:val="20"/>
          <w:szCs w:val="20"/>
        </w:rPr>
        <w:t>9</w:t>
      </w:r>
      <w:r w:rsidR="003150C4" w:rsidRPr="00131892">
        <w:rPr>
          <w:rFonts w:ascii="Trebuchet MS" w:hAnsi="Trebuchet MS"/>
          <w:sz w:val="20"/>
          <w:szCs w:val="20"/>
        </w:rPr>
        <w:t xml:space="preserve"> Ruda Śląska</w:t>
      </w:r>
      <w:r w:rsidR="00187AE4">
        <w:rPr>
          <w:rFonts w:ascii="Trebuchet MS" w:hAnsi="Trebuchet MS"/>
          <w:sz w:val="20"/>
          <w:szCs w:val="20"/>
        </w:rPr>
        <w:t xml:space="preserve"> - Nowy Bytom</w:t>
      </w:r>
    </w:p>
    <w:p w14:paraId="6A0B2193" w14:textId="785DF13A" w:rsidR="00CC6FD1" w:rsidRPr="00131892" w:rsidRDefault="003150C4" w:rsidP="00AD4FE9">
      <w:pPr>
        <w:spacing w:line="360" w:lineRule="auto"/>
        <w:jc w:val="both"/>
        <w:rPr>
          <w:rFonts w:ascii="Trebuchet MS" w:hAnsi="Trebuchet MS"/>
          <w:b/>
          <w:bCs/>
          <w:sz w:val="20"/>
          <w:szCs w:val="20"/>
        </w:rPr>
      </w:pPr>
      <w:r w:rsidRPr="00131892">
        <w:rPr>
          <w:rFonts w:ascii="Trebuchet MS" w:hAnsi="Trebuchet MS"/>
          <w:b/>
          <w:bCs/>
          <w:sz w:val="20"/>
          <w:szCs w:val="20"/>
        </w:rPr>
        <w:t>3</w:t>
      </w:r>
      <w:r w:rsidR="00CC6FD1" w:rsidRPr="00131892">
        <w:rPr>
          <w:rFonts w:ascii="Trebuchet MS" w:hAnsi="Trebuchet MS"/>
          <w:b/>
          <w:bCs/>
          <w:sz w:val="20"/>
          <w:szCs w:val="20"/>
        </w:rPr>
        <w:t>. Zakres opracowania</w:t>
      </w:r>
    </w:p>
    <w:p w14:paraId="79496D80" w14:textId="77777777" w:rsidR="00187AE4" w:rsidRDefault="00CC6FD1" w:rsidP="00AD4FE9">
      <w:pPr>
        <w:spacing w:line="360" w:lineRule="auto"/>
        <w:jc w:val="both"/>
        <w:rPr>
          <w:rFonts w:ascii="Trebuchet MS" w:hAnsi="Trebuchet MS"/>
          <w:sz w:val="20"/>
          <w:szCs w:val="20"/>
        </w:rPr>
      </w:pPr>
      <w:r w:rsidRPr="00131892">
        <w:rPr>
          <w:rFonts w:ascii="Trebuchet MS" w:hAnsi="Trebuchet MS"/>
          <w:sz w:val="20"/>
          <w:szCs w:val="20"/>
        </w:rPr>
        <w:t>Zakres opracowania dokumentacji projektowej winien obejmować</w:t>
      </w:r>
      <w:r w:rsidR="00187AE4">
        <w:rPr>
          <w:rFonts w:ascii="Trebuchet MS" w:hAnsi="Trebuchet MS"/>
          <w:sz w:val="20"/>
          <w:szCs w:val="20"/>
        </w:rPr>
        <w:t>:</w:t>
      </w:r>
    </w:p>
    <w:p w14:paraId="6489AE50" w14:textId="5D3E1FBB" w:rsidR="00CD17F3" w:rsidRDefault="00CD17F3" w:rsidP="00AD4FE9">
      <w:pPr>
        <w:spacing w:line="360" w:lineRule="auto"/>
        <w:jc w:val="both"/>
        <w:rPr>
          <w:rFonts w:ascii="Trebuchet MS" w:hAnsi="Trebuchet MS"/>
          <w:sz w:val="20"/>
          <w:szCs w:val="20"/>
        </w:rPr>
      </w:pPr>
      <w:r>
        <w:rPr>
          <w:rFonts w:ascii="Trebuchet MS" w:hAnsi="Trebuchet MS"/>
          <w:sz w:val="20"/>
          <w:szCs w:val="20"/>
        </w:rPr>
        <w:t>- wykonanie przyłącza z budynku do istniejącej kanalizacji sanitarnej (likwidacja szamba, kanalizacja na terenie ośrodka),</w:t>
      </w:r>
    </w:p>
    <w:p w14:paraId="3FC0C0D7" w14:textId="42C0F073" w:rsidR="00CD17F3" w:rsidRDefault="00CD17F3" w:rsidP="00AD4FE9">
      <w:pPr>
        <w:spacing w:line="360" w:lineRule="auto"/>
        <w:jc w:val="both"/>
        <w:rPr>
          <w:rFonts w:ascii="Trebuchet MS" w:hAnsi="Trebuchet MS"/>
          <w:sz w:val="20"/>
          <w:szCs w:val="20"/>
        </w:rPr>
      </w:pPr>
      <w:r>
        <w:rPr>
          <w:rFonts w:ascii="Trebuchet MS" w:hAnsi="Trebuchet MS"/>
          <w:sz w:val="20"/>
          <w:szCs w:val="20"/>
        </w:rPr>
        <w:t>- wykonanie przyłącza z budynku do istniejącej kanalizacji deszczowej (kanalizacja na terenie ośrodka),</w:t>
      </w:r>
    </w:p>
    <w:p w14:paraId="5510A4C3" w14:textId="49301810" w:rsidR="00CD17F3" w:rsidRDefault="00CD17F3" w:rsidP="00AD4FE9">
      <w:pPr>
        <w:spacing w:line="360" w:lineRule="auto"/>
        <w:jc w:val="both"/>
        <w:rPr>
          <w:rFonts w:ascii="Trebuchet MS" w:hAnsi="Trebuchet MS"/>
          <w:sz w:val="20"/>
          <w:szCs w:val="20"/>
        </w:rPr>
      </w:pPr>
      <w:r>
        <w:rPr>
          <w:rFonts w:ascii="Trebuchet MS" w:hAnsi="Trebuchet MS"/>
          <w:sz w:val="20"/>
          <w:szCs w:val="20"/>
        </w:rPr>
        <w:t>- wykonanie do budynku nowego przyłącza wodociągowego (sieć wodociągowa na terenie ośrodka),</w:t>
      </w:r>
    </w:p>
    <w:p w14:paraId="0F58F77C" w14:textId="65FFB543" w:rsidR="00CD17F3" w:rsidRDefault="00CD17F3" w:rsidP="00AD4FE9">
      <w:pPr>
        <w:spacing w:line="360" w:lineRule="auto"/>
        <w:jc w:val="both"/>
        <w:rPr>
          <w:rFonts w:ascii="Trebuchet MS" w:hAnsi="Trebuchet MS"/>
          <w:sz w:val="20"/>
          <w:szCs w:val="20"/>
        </w:rPr>
      </w:pPr>
      <w:r>
        <w:rPr>
          <w:rFonts w:ascii="Trebuchet MS" w:hAnsi="Trebuchet MS"/>
          <w:sz w:val="20"/>
          <w:szCs w:val="20"/>
        </w:rPr>
        <w:t>- wykonanie izolacji poziomej (metoda iniekcji) oraz pionowej fundamentów budynku zaplecza sportowego.</w:t>
      </w:r>
    </w:p>
    <w:p w14:paraId="19CCDBD3" w14:textId="77777777" w:rsidR="009505B0" w:rsidRDefault="005719FB" w:rsidP="005719FB">
      <w:pPr>
        <w:spacing w:line="360" w:lineRule="auto"/>
        <w:jc w:val="both"/>
        <w:rPr>
          <w:rFonts w:ascii="Trebuchet MS" w:hAnsi="Trebuchet MS"/>
          <w:sz w:val="20"/>
          <w:szCs w:val="20"/>
        </w:rPr>
      </w:pPr>
      <w:r w:rsidRPr="005719FB">
        <w:rPr>
          <w:rFonts w:ascii="Trebuchet MS" w:hAnsi="Trebuchet MS"/>
          <w:sz w:val="20"/>
          <w:szCs w:val="20"/>
        </w:rPr>
        <w:t xml:space="preserve">Przedmiotem zamówienia jest wykonanie dokumentacji projektowej i kosztorysowej oraz przetargowej. Projekt należy wykonać w standardach technicznych i użytkowych obowiązujących </w:t>
      </w:r>
      <w:r w:rsidR="009505B0">
        <w:rPr>
          <w:rFonts w:ascii="Trebuchet MS" w:hAnsi="Trebuchet MS"/>
          <w:sz w:val="20"/>
          <w:szCs w:val="20"/>
        </w:rPr>
        <w:br/>
      </w:r>
      <w:r w:rsidRPr="005719FB">
        <w:rPr>
          <w:rFonts w:ascii="Trebuchet MS" w:hAnsi="Trebuchet MS"/>
          <w:sz w:val="20"/>
          <w:szCs w:val="20"/>
        </w:rPr>
        <w:t>w Polsce.</w:t>
      </w:r>
    </w:p>
    <w:p w14:paraId="18FC93C0" w14:textId="6319EFD0" w:rsidR="005719FB" w:rsidRDefault="005719FB" w:rsidP="005719FB">
      <w:pPr>
        <w:spacing w:line="360" w:lineRule="auto"/>
        <w:jc w:val="both"/>
        <w:rPr>
          <w:rFonts w:ascii="Trebuchet MS" w:hAnsi="Trebuchet MS"/>
          <w:sz w:val="20"/>
          <w:szCs w:val="20"/>
        </w:rPr>
      </w:pPr>
      <w:r w:rsidRPr="005719FB">
        <w:rPr>
          <w:rFonts w:ascii="Trebuchet MS" w:hAnsi="Trebuchet MS"/>
          <w:sz w:val="20"/>
          <w:szCs w:val="20"/>
        </w:rPr>
        <w:t>W zakres realizacji przedmiotu zamówienia wchodzi:</w:t>
      </w:r>
    </w:p>
    <w:p w14:paraId="42C8C376" w14:textId="49A954DA" w:rsidR="005719FB" w:rsidRDefault="009505B0" w:rsidP="005719FB">
      <w:pPr>
        <w:spacing w:line="360" w:lineRule="auto"/>
        <w:jc w:val="both"/>
        <w:rPr>
          <w:rFonts w:ascii="Trebuchet MS" w:hAnsi="Trebuchet MS"/>
          <w:sz w:val="20"/>
          <w:szCs w:val="20"/>
        </w:rPr>
      </w:pPr>
      <w:r>
        <w:rPr>
          <w:rFonts w:ascii="Trebuchet MS" w:hAnsi="Trebuchet MS"/>
          <w:sz w:val="20"/>
          <w:szCs w:val="20"/>
        </w:rPr>
        <w:t>3.</w:t>
      </w:r>
      <w:r w:rsidR="005719FB" w:rsidRPr="005719FB">
        <w:rPr>
          <w:rFonts w:ascii="Trebuchet MS" w:hAnsi="Trebuchet MS"/>
          <w:sz w:val="20"/>
          <w:szCs w:val="20"/>
        </w:rPr>
        <w:t xml:space="preserve">1. Wykonanie dokumentacji projektowej i specyfikacji technicznej wykonania i odbioru robót </w:t>
      </w:r>
      <w:r w:rsidR="005719FB">
        <w:rPr>
          <w:rFonts w:ascii="Trebuchet MS" w:hAnsi="Trebuchet MS"/>
          <w:sz w:val="20"/>
          <w:szCs w:val="20"/>
        </w:rPr>
        <w:br/>
      </w:r>
      <w:r w:rsidR="005719FB" w:rsidRPr="005719FB">
        <w:rPr>
          <w:rFonts w:ascii="Trebuchet MS" w:hAnsi="Trebuchet MS"/>
          <w:sz w:val="20"/>
          <w:szCs w:val="20"/>
        </w:rPr>
        <w:t xml:space="preserve">o których mowa w art. 31 ust. 1 ustawy z dnia 29 stycznia 2004 r. Prawo zamówień publicznych, zgodnie z przepisami Rozporządzenia Ministra Infrastruktury z dnia 2 września 2004 r. w sprawie szczegółowego zakresu i formy dokumentacji projektowej specyfikacji technicznych wykonania </w:t>
      </w:r>
      <w:r w:rsidR="005719FB">
        <w:rPr>
          <w:rFonts w:ascii="Trebuchet MS" w:hAnsi="Trebuchet MS"/>
          <w:sz w:val="20"/>
          <w:szCs w:val="20"/>
        </w:rPr>
        <w:br/>
      </w:r>
      <w:r w:rsidR="005719FB" w:rsidRPr="005719FB">
        <w:rPr>
          <w:rFonts w:ascii="Trebuchet MS" w:hAnsi="Trebuchet MS"/>
          <w:sz w:val="20"/>
          <w:szCs w:val="20"/>
        </w:rPr>
        <w:t>i odbioru robót budowlanych.</w:t>
      </w:r>
    </w:p>
    <w:p w14:paraId="12F95F90" w14:textId="77777777" w:rsidR="009505B0" w:rsidRDefault="009505B0" w:rsidP="005719FB">
      <w:pPr>
        <w:spacing w:line="360" w:lineRule="auto"/>
        <w:jc w:val="both"/>
        <w:rPr>
          <w:rFonts w:ascii="Trebuchet MS" w:hAnsi="Trebuchet MS"/>
          <w:sz w:val="20"/>
          <w:szCs w:val="20"/>
        </w:rPr>
      </w:pPr>
      <w:r>
        <w:rPr>
          <w:rFonts w:ascii="Trebuchet MS" w:hAnsi="Trebuchet MS"/>
          <w:sz w:val="20"/>
          <w:szCs w:val="20"/>
        </w:rPr>
        <w:t>3</w:t>
      </w:r>
      <w:r w:rsidR="005719FB" w:rsidRPr="005719FB">
        <w:rPr>
          <w:rFonts w:ascii="Trebuchet MS" w:hAnsi="Trebuchet MS"/>
          <w:sz w:val="20"/>
          <w:szCs w:val="20"/>
        </w:rPr>
        <w:t>.1</w:t>
      </w:r>
      <w:r>
        <w:rPr>
          <w:rFonts w:ascii="Trebuchet MS" w:hAnsi="Trebuchet MS"/>
          <w:sz w:val="20"/>
          <w:szCs w:val="20"/>
        </w:rPr>
        <w:t>.1.</w:t>
      </w:r>
      <w:r w:rsidR="005719FB" w:rsidRPr="005719FB">
        <w:rPr>
          <w:rFonts w:ascii="Trebuchet MS" w:hAnsi="Trebuchet MS"/>
          <w:sz w:val="20"/>
          <w:szCs w:val="20"/>
        </w:rPr>
        <w:t xml:space="preserve"> Wykonanie koncepcji projektowej dla zadania w skład której muszą się znaleźć rozwiązania projektowe wykonane przez uprawnionych projektantów, która musi zostać zatwierdzona przez Zamawiającego przed przystąpieniem do wykonania dokumentacji projektowej. Koncepcja między innymi powinna zawierać wrysowane realne do wykonania przebieg tras kanalizacyjnych - sanitarnej i deszczowej (studzienki kanalizacyjne oraz wszystkie niezbędne urządzenia z nią związane na aktualnych mapach w skali 1:1000, przy zachowaniu wszystkich normatywnych odległości od istniejącego i projektowanego uzbrojenia terenu) oraz  trasy przyłącza wodociągowego. Wykonawca </w:t>
      </w:r>
      <w:r w:rsidR="005719FB" w:rsidRPr="005719FB">
        <w:rPr>
          <w:rFonts w:ascii="Trebuchet MS" w:hAnsi="Trebuchet MS"/>
          <w:sz w:val="20"/>
          <w:szCs w:val="20"/>
        </w:rPr>
        <w:lastRenderedPageBreak/>
        <w:t>zobowiązany jest przekazać Zamawiającemu 2 komplety dokumentacji koncepcyjnej w formie papierowej (oryginału)</w:t>
      </w:r>
      <w:r w:rsidR="005719FB">
        <w:rPr>
          <w:rFonts w:ascii="Trebuchet MS" w:hAnsi="Trebuchet MS"/>
          <w:sz w:val="20"/>
          <w:szCs w:val="20"/>
        </w:rPr>
        <w:t>.</w:t>
      </w:r>
    </w:p>
    <w:p w14:paraId="4A5CD1D1" w14:textId="39D74831" w:rsidR="005719FB" w:rsidRDefault="005719FB" w:rsidP="005719FB">
      <w:pPr>
        <w:spacing w:line="360" w:lineRule="auto"/>
        <w:jc w:val="both"/>
        <w:rPr>
          <w:rFonts w:ascii="Trebuchet MS" w:hAnsi="Trebuchet MS"/>
          <w:sz w:val="20"/>
          <w:szCs w:val="20"/>
        </w:rPr>
      </w:pPr>
      <w:r w:rsidRPr="005719FB">
        <w:rPr>
          <w:rFonts w:ascii="Trebuchet MS" w:hAnsi="Trebuchet MS"/>
          <w:sz w:val="20"/>
          <w:szCs w:val="20"/>
        </w:rPr>
        <w:br/>
      </w:r>
      <w:r w:rsidR="009505B0">
        <w:rPr>
          <w:rFonts w:ascii="Trebuchet MS" w:hAnsi="Trebuchet MS"/>
          <w:sz w:val="20"/>
          <w:szCs w:val="20"/>
        </w:rPr>
        <w:t>3.</w:t>
      </w:r>
      <w:r w:rsidRPr="005719FB">
        <w:rPr>
          <w:rFonts w:ascii="Trebuchet MS" w:hAnsi="Trebuchet MS"/>
          <w:sz w:val="20"/>
          <w:szCs w:val="20"/>
        </w:rPr>
        <w:t>1.2 Projektu budowlano-wykonawczego w zakresie i stopniu dokładności niezbędnym do sporządzenia przedmiaru robót i kosztorysu inwestorskiego.</w:t>
      </w:r>
    </w:p>
    <w:p w14:paraId="5BF7C1EE" w14:textId="7412C50F" w:rsidR="005719FB" w:rsidRDefault="009505B0" w:rsidP="005719FB">
      <w:pPr>
        <w:spacing w:line="360" w:lineRule="auto"/>
        <w:jc w:val="both"/>
        <w:rPr>
          <w:rFonts w:ascii="Trebuchet MS" w:hAnsi="Trebuchet MS"/>
          <w:sz w:val="20"/>
          <w:szCs w:val="20"/>
        </w:rPr>
      </w:pPr>
      <w:r>
        <w:rPr>
          <w:rFonts w:ascii="Trebuchet MS" w:hAnsi="Trebuchet MS"/>
          <w:sz w:val="20"/>
          <w:szCs w:val="20"/>
        </w:rPr>
        <w:t>3.</w:t>
      </w:r>
      <w:r w:rsidR="005719FB" w:rsidRPr="005719FB">
        <w:rPr>
          <w:rFonts w:ascii="Trebuchet MS" w:hAnsi="Trebuchet MS"/>
          <w:sz w:val="20"/>
          <w:szCs w:val="20"/>
        </w:rPr>
        <w:t>1.3 Przedmiaru robót sporządzonych zgodnie z wymogami określonymi w Rozporządzeniu Ministra Infrastruktury z dnia 2 września 2004 w sprawie szczegółowego zakresu i formy dokumentacji projektowej, specyfikacji technicznych wykonania i odbioru robót budowlanych,</w:t>
      </w:r>
      <w:r w:rsidR="005719FB" w:rsidRPr="005719FB">
        <w:rPr>
          <w:rFonts w:ascii="Trebuchet MS" w:hAnsi="Trebuchet MS"/>
          <w:sz w:val="20"/>
          <w:szCs w:val="20"/>
        </w:rPr>
        <w:br/>
      </w:r>
      <w:r>
        <w:rPr>
          <w:rFonts w:ascii="Trebuchet MS" w:hAnsi="Trebuchet MS"/>
          <w:sz w:val="20"/>
          <w:szCs w:val="20"/>
        </w:rPr>
        <w:t>3.</w:t>
      </w:r>
      <w:r w:rsidR="005719FB" w:rsidRPr="005719FB">
        <w:rPr>
          <w:rFonts w:ascii="Trebuchet MS" w:hAnsi="Trebuchet MS"/>
          <w:sz w:val="20"/>
          <w:szCs w:val="20"/>
        </w:rPr>
        <w:t>1.4 Specyfikacji technicznych wykonania i odbioru robót budowlanych zawierających zbiory wymagań niezbędnych dla określenia standardu i jakości wykonania robót w zakresie sposobu wykonania robót budowlanych, właściwości wyrobów budowlanych oraz oceny prawidłowości wykonania poszczególnych robót.</w:t>
      </w:r>
    </w:p>
    <w:p w14:paraId="250BE957" w14:textId="27E79A14" w:rsidR="005719FB" w:rsidRDefault="009505B0" w:rsidP="005719FB">
      <w:pPr>
        <w:spacing w:line="360" w:lineRule="auto"/>
        <w:jc w:val="both"/>
        <w:rPr>
          <w:rFonts w:ascii="Trebuchet MS" w:hAnsi="Trebuchet MS"/>
          <w:sz w:val="20"/>
          <w:szCs w:val="20"/>
        </w:rPr>
      </w:pPr>
      <w:r>
        <w:rPr>
          <w:rFonts w:ascii="Trebuchet MS" w:hAnsi="Trebuchet MS"/>
          <w:sz w:val="20"/>
          <w:szCs w:val="20"/>
        </w:rPr>
        <w:t>3.</w:t>
      </w:r>
      <w:r w:rsidR="005719FB" w:rsidRPr="005719FB">
        <w:rPr>
          <w:rFonts w:ascii="Trebuchet MS" w:hAnsi="Trebuchet MS"/>
          <w:sz w:val="20"/>
          <w:szCs w:val="20"/>
        </w:rPr>
        <w:t xml:space="preserve">1.5 Kosztorysu inwestorskiego sporządzonego zgodnie z Rozporządzeniem Ministra Infrastruktury </w:t>
      </w:r>
      <w:r w:rsidR="005719FB">
        <w:rPr>
          <w:rFonts w:ascii="Trebuchet MS" w:hAnsi="Trebuchet MS"/>
          <w:sz w:val="20"/>
          <w:szCs w:val="20"/>
        </w:rPr>
        <w:br/>
      </w:r>
      <w:r w:rsidR="005719FB" w:rsidRPr="005719FB">
        <w:rPr>
          <w:rFonts w:ascii="Trebuchet MS" w:hAnsi="Trebuchet MS"/>
          <w:sz w:val="20"/>
          <w:szCs w:val="20"/>
        </w:rPr>
        <w:t>z dnia 18 maja 2004 w sprawie określenia metod i podstaw sporządzenia kosztorysu inwestorskiego.</w:t>
      </w:r>
      <w:r w:rsidR="005719FB" w:rsidRPr="005719FB">
        <w:rPr>
          <w:rFonts w:ascii="Trebuchet MS" w:hAnsi="Trebuchet MS"/>
          <w:sz w:val="20"/>
          <w:szCs w:val="20"/>
        </w:rPr>
        <w:br/>
        <w:t>1.6 Opracowanie zestawienia wszystkich niezbędnych materiałów potrzebnych do realizacji zadania, umieszczone w projekcie budowlano-wykonawczym.</w:t>
      </w:r>
    </w:p>
    <w:p w14:paraId="6592AFCF" w14:textId="77777777" w:rsidR="005719FB" w:rsidRDefault="005719FB" w:rsidP="005719FB">
      <w:pPr>
        <w:spacing w:line="360" w:lineRule="auto"/>
        <w:jc w:val="both"/>
        <w:rPr>
          <w:rFonts w:ascii="Trebuchet MS" w:hAnsi="Trebuchet MS"/>
          <w:sz w:val="20"/>
          <w:szCs w:val="20"/>
        </w:rPr>
      </w:pPr>
      <w:r w:rsidRPr="005719FB">
        <w:rPr>
          <w:rFonts w:ascii="Trebuchet MS" w:hAnsi="Trebuchet MS"/>
          <w:sz w:val="20"/>
          <w:szCs w:val="20"/>
        </w:rPr>
        <w:t>- zabezpieczenie ścian fundamentowych - metodą iniekcji</w:t>
      </w:r>
      <w:r>
        <w:rPr>
          <w:rFonts w:ascii="Trebuchet MS" w:hAnsi="Trebuchet MS"/>
          <w:sz w:val="20"/>
          <w:szCs w:val="20"/>
        </w:rPr>
        <w:t>,</w:t>
      </w:r>
    </w:p>
    <w:p w14:paraId="4BA37FB2" w14:textId="1102415F" w:rsidR="005719FB" w:rsidRDefault="005719FB" w:rsidP="005719FB">
      <w:pPr>
        <w:spacing w:line="360" w:lineRule="auto"/>
        <w:jc w:val="both"/>
        <w:rPr>
          <w:rFonts w:ascii="Trebuchet MS" w:hAnsi="Trebuchet MS"/>
          <w:sz w:val="20"/>
          <w:szCs w:val="20"/>
        </w:rPr>
      </w:pPr>
      <w:r w:rsidRPr="005719FB">
        <w:rPr>
          <w:rFonts w:ascii="Trebuchet MS" w:hAnsi="Trebuchet MS"/>
          <w:sz w:val="20"/>
          <w:szCs w:val="20"/>
        </w:rPr>
        <w:t> - projekt przyłącza kanalizacyjnego - opis techniczny - sposób wykonania przyłącza oraz materiałów, z których będą wykonane i głębokość posadowienia rur,</w:t>
      </w:r>
      <w:r>
        <w:rPr>
          <w:rFonts w:ascii="Trebuchet MS" w:hAnsi="Trebuchet MS"/>
          <w:sz w:val="20"/>
          <w:szCs w:val="20"/>
        </w:rPr>
        <w:t xml:space="preserve"> </w:t>
      </w:r>
      <w:r w:rsidRPr="005719FB">
        <w:rPr>
          <w:rFonts w:ascii="Trebuchet MS" w:hAnsi="Trebuchet MS"/>
          <w:sz w:val="20"/>
          <w:szCs w:val="20"/>
        </w:rPr>
        <w:t>rysunki przyłącza kanalizacyjnego,</w:t>
      </w:r>
    </w:p>
    <w:p w14:paraId="6673E5F5" w14:textId="77777777" w:rsidR="005719FB" w:rsidRDefault="005719FB" w:rsidP="005719FB">
      <w:pPr>
        <w:spacing w:line="360" w:lineRule="auto"/>
        <w:jc w:val="both"/>
        <w:rPr>
          <w:rFonts w:ascii="Trebuchet MS" w:hAnsi="Trebuchet MS"/>
          <w:sz w:val="20"/>
          <w:szCs w:val="20"/>
        </w:rPr>
      </w:pPr>
      <w:r w:rsidRPr="005719FB">
        <w:rPr>
          <w:rFonts w:ascii="Trebuchet MS" w:hAnsi="Trebuchet MS"/>
          <w:sz w:val="20"/>
          <w:szCs w:val="20"/>
        </w:rPr>
        <w:t>- profile podłużne i poprzeczne przyłącza - określić spadek rur, głębokość posadowienia i usytuowanie studzienek rewizyjnych,</w:t>
      </w:r>
    </w:p>
    <w:p w14:paraId="60397884" w14:textId="77777777" w:rsidR="005719FB" w:rsidRDefault="005719FB" w:rsidP="005719FB">
      <w:pPr>
        <w:spacing w:line="360" w:lineRule="auto"/>
        <w:jc w:val="both"/>
        <w:rPr>
          <w:rFonts w:ascii="Trebuchet MS" w:hAnsi="Trebuchet MS"/>
          <w:sz w:val="20"/>
          <w:szCs w:val="20"/>
        </w:rPr>
      </w:pPr>
      <w:r w:rsidRPr="005719FB">
        <w:rPr>
          <w:rFonts w:ascii="Trebuchet MS" w:hAnsi="Trebuchet MS"/>
          <w:sz w:val="20"/>
          <w:szCs w:val="20"/>
        </w:rPr>
        <w:t>- obliczenia hydrauliczne - określić odpowiednią średnicę rur i spadki aby zapewnić swobodny przepływ ścieków,</w:t>
      </w:r>
    </w:p>
    <w:p w14:paraId="385DE71B" w14:textId="77777777" w:rsidR="005719FB" w:rsidRDefault="005719FB" w:rsidP="005719FB">
      <w:pPr>
        <w:spacing w:line="360" w:lineRule="auto"/>
        <w:jc w:val="both"/>
        <w:rPr>
          <w:rFonts w:ascii="Trebuchet MS" w:hAnsi="Trebuchet MS"/>
          <w:sz w:val="20"/>
          <w:szCs w:val="20"/>
        </w:rPr>
      </w:pPr>
      <w:r w:rsidRPr="005719FB">
        <w:rPr>
          <w:rFonts w:ascii="Trebuchet MS" w:hAnsi="Trebuchet MS"/>
          <w:sz w:val="20"/>
          <w:szCs w:val="20"/>
        </w:rPr>
        <w:t xml:space="preserve">- uzgodnienia - projekt musi by uzgodniony z zakładem wodociągowo-kanalizacyjnym </w:t>
      </w:r>
      <w:proofErr w:type="spellStart"/>
      <w:r w:rsidRPr="005719FB">
        <w:rPr>
          <w:rFonts w:ascii="Trebuchet MS" w:hAnsi="Trebuchet MS"/>
          <w:sz w:val="20"/>
          <w:szCs w:val="20"/>
        </w:rPr>
        <w:t>PWiK</w:t>
      </w:r>
      <w:proofErr w:type="spellEnd"/>
      <w:r>
        <w:rPr>
          <w:rFonts w:ascii="Trebuchet MS" w:hAnsi="Trebuchet MS"/>
          <w:sz w:val="20"/>
          <w:szCs w:val="20"/>
        </w:rPr>
        <w:t xml:space="preserve"> w Rudzie Śląskiej,</w:t>
      </w:r>
      <w:r w:rsidRPr="005719FB">
        <w:rPr>
          <w:rFonts w:ascii="Trebuchet MS" w:hAnsi="Trebuchet MS"/>
          <w:sz w:val="20"/>
          <w:szCs w:val="20"/>
        </w:rPr>
        <w:t> </w:t>
      </w:r>
      <w:r w:rsidRPr="005719FB">
        <w:rPr>
          <w:rFonts w:ascii="Trebuchet MS" w:hAnsi="Trebuchet MS"/>
          <w:sz w:val="20"/>
          <w:szCs w:val="20"/>
        </w:rPr>
        <w:br/>
        <w:t>Dokumentacja projektową należy wykonać zgodnie z obowiązującymi przepisami, normami, ze sztuka budowlana oraz winna ona być opatrzona klauzula o kompletności i przydatności z punktu widzenia celu, któremu ma służyć. Informacje zawarte w dokumentacji projektowej w zakresie technologii wykonania robót, doboru materiałów i urządzeń należy określić w sposób zgodny z przepisami ustawy Prawo zamówień publicznych.</w:t>
      </w:r>
    </w:p>
    <w:p w14:paraId="7A18B933" w14:textId="2549C057" w:rsidR="005719FB" w:rsidRDefault="005719FB" w:rsidP="005719FB">
      <w:pPr>
        <w:spacing w:line="360" w:lineRule="auto"/>
        <w:jc w:val="both"/>
        <w:rPr>
          <w:rFonts w:ascii="Trebuchet MS" w:hAnsi="Trebuchet MS"/>
          <w:sz w:val="20"/>
          <w:szCs w:val="20"/>
        </w:rPr>
      </w:pPr>
      <w:r w:rsidRPr="005719FB">
        <w:rPr>
          <w:rFonts w:ascii="Trebuchet MS" w:hAnsi="Trebuchet MS"/>
          <w:sz w:val="20"/>
          <w:szCs w:val="20"/>
        </w:rPr>
        <w:t>Zamawiający wymaga dokonania sprawdzenia dokumentacji projektowej przez osobę posiadającą wymagane uprawnienia. Każdy egzemplarz dokumentacji projektowej musi być podpisany przez projektanta i sprawdzającego. Wykonawca przedmiotu zamówienia zobowiązany jest do przedstawienia i uzgadniania z Zamawiającym proponowanych rozwiązań projektowych.</w:t>
      </w:r>
      <w:r w:rsidRPr="005719FB">
        <w:rPr>
          <w:rFonts w:ascii="Trebuchet MS" w:hAnsi="Trebuchet MS"/>
          <w:sz w:val="20"/>
          <w:szCs w:val="20"/>
        </w:rPr>
        <w:br/>
      </w:r>
      <w:r w:rsidRPr="005719FB">
        <w:rPr>
          <w:rFonts w:ascii="Trebuchet MS" w:hAnsi="Trebuchet MS"/>
          <w:sz w:val="20"/>
          <w:szCs w:val="20"/>
        </w:rPr>
        <w:lastRenderedPageBreak/>
        <w:t>Wykonawca jest zobowiązany do bezpłatnej aktualizacji i kosztorysu inwestorskiego w ciągu 1 roku od daty przekazania Zamawiającemu przedmiotu umowy</w:t>
      </w:r>
      <w:r>
        <w:rPr>
          <w:rFonts w:ascii="Trebuchet MS" w:hAnsi="Trebuchet MS"/>
          <w:sz w:val="20"/>
          <w:szCs w:val="20"/>
        </w:rPr>
        <w:t>.</w:t>
      </w:r>
    </w:p>
    <w:p w14:paraId="090866F1" w14:textId="1DE52A86" w:rsidR="005719FB" w:rsidRDefault="005719FB" w:rsidP="005719FB">
      <w:pPr>
        <w:spacing w:line="360" w:lineRule="auto"/>
        <w:jc w:val="both"/>
        <w:rPr>
          <w:rFonts w:ascii="Trebuchet MS" w:hAnsi="Trebuchet MS"/>
          <w:sz w:val="20"/>
          <w:szCs w:val="20"/>
        </w:rPr>
      </w:pPr>
      <w:r w:rsidRPr="005719FB">
        <w:rPr>
          <w:rFonts w:ascii="Trebuchet MS" w:hAnsi="Trebuchet MS"/>
          <w:sz w:val="20"/>
          <w:szCs w:val="20"/>
        </w:rPr>
        <w:t xml:space="preserve">Wykonawca zobowiązany jest do pełnienia nadzoru autorskiego nad wykonywanymi na podstawie opracowanego projektu robotami w tym przybycia na budowę na każde żądanie Zamawiającego </w:t>
      </w:r>
      <w:r>
        <w:rPr>
          <w:rFonts w:ascii="Trebuchet MS" w:hAnsi="Trebuchet MS"/>
          <w:sz w:val="20"/>
          <w:szCs w:val="20"/>
        </w:rPr>
        <w:br/>
      </w:r>
      <w:r w:rsidRPr="005719FB">
        <w:rPr>
          <w:rFonts w:ascii="Trebuchet MS" w:hAnsi="Trebuchet MS"/>
          <w:sz w:val="20"/>
          <w:szCs w:val="20"/>
        </w:rPr>
        <w:t>(w ramach wynagrodzenia  określonego w ofercie ) do końca trwania realizacji inwestycji.</w:t>
      </w:r>
      <w:r w:rsidRPr="005719FB">
        <w:rPr>
          <w:rFonts w:ascii="Trebuchet MS" w:hAnsi="Trebuchet MS"/>
          <w:sz w:val="20"/>
          <w:szCs w:val="20"/>
        </w:rPr>
        <w:br/>
        <w:t>Zamówienie obejmuje:</w:t>
      </w:r>
    </w:p>
    <w:p w14:paraId="530B8D29" w14:textId="665B95E0" w:rsidR="005719FB" w:rsidRDefault="005719FB" w:rsidP="005719FB">
      <w:pPr>
        <w:spacing w:line="360" w:lineRule="auto"/>
        <w:jc w:val="both"/>
        <w:rPr>
          <w:rFonts w:ascii="Trebuchet MS" w:hAnsi="Trebuchet MS"/>
          <w:sz w:val="20"/>
          <w:szCs w:val="20"/>
        </w:rPr>
      </w:pPr>
      <w:r w:rsidRPr="005719FB">
        <w:rPr>
          <w:rFonts w:ascii="Trebuchet MS" w:hAnsi="Trebuchet MS"/>
          <w:sz w:val="20"/>
          <w:szCs w:val="20"/>
        </w:rPr>
        <w:t>-</w:t>
      </w:r>
      <w:r>
        <w:rPr>
          <w:rFonts w:ascii="Trebuchet MS" w:hAnsi="Trebuchet MS"/>
          <w:sz w:val="20"/>
          <w:szCs w:val="20"/>
        </w:rPr>
        <w:t xml:space="preserve"> </w:t>
      </w:r>
      <w:r w:rsidRPr="005719FB">
        <w:rPr>
          <w:rFonts w:ascii="Trebuchet MS" w:hAnsi="Trebuchet MS"/>
          <w:sz w:val="20"/>
          <w:szCs w:val="20"/>
        </w:rPr>
        <w:t>opracowanie i pozyskanie materiałów do celów projektowych (map, opinii, warunków)</w:t>
      </w:r>
      <w:r w:rsidRPr="005719FB">
        <w:rPr>
          <w:rFonts w:ascii="Trebuchet MS" w:hAnsi="Trebuchet MS"/>
          <w:sz w:val="20"/>
          <w:szCs w:val="20"/>
        </w:rPr>
        <w:br/>
        <w:t>- sporządzenie projektu budowlano-wykonawczego przez uprawnionych projektantów w specjalności instalacyjnej w zakresie sieci sanitarnych.</w:t>
      </w:r>
    </w:p>
    <w:p w14:paraId="1D5D2BAE" w14:textId="2FC8C629" w:rsidR="00CD17F3" w:rsidRDefault="005719FB" w:rsidP="00AD4FE9">
      <w:pPr>
        <w:spacing w:line="360" w:lineRule="auto"/>
        <w:jc w:val="both"/>
        <w:rPr>
          <w:rFonts w:ascii="Trebuchet MS" w:hAnsi="Trebuchet MS"/>
          <w:sz w:val="20"/>
          <w:szCs w:val="20"/>
        </w:rPr>
      </w:pPr>
      <w:r w:rsidRPr="005719FB">
        <w:rPr>
          <w:rFonts w:ascii="Trebuchet MS" w:hAnsi="Trebuchet MS"/>
          <w:sz w:val="20"/>
          <w:szCs w:val="20"/>
        </w:rPr>
        <w:t>- sporządzenie specyfikacji technicznych wykonania i odbioru robót, przedmiarów robót, kosztorysów inwestorskich.</w:t>
      </w:r>
    </w:p>
    <w:p w14:paraId="28C11F53" w14:textId="017EF763" w:rsidR="00CD17F3" w:rsidRPr="00A41B56" w:rsidRDefault="009505B0" w:rsidP="00A41B56">
      <w:pPr>
        <w:spacing w:line="360" w:lineRule="auto"/>
        <w:jc w:val="both"/>
        <w:rPr>
          <w:rFonts w:ascii="Trebuchet MS" w:hAnsi="Trebuchet MS"/>
          <w:sz w:val="20"/>
          <w:szCs w:val="20"/>
        </w:rPr>
      </w:pPr>
      <w:r>
        <w:rPr>
          <w:rFonts w:ascii="Trebuchet MS" w:hAnsi="Trebuchet MS"/>
          <w:sz w:val="20"/>
          <w:szCs w:val="20"/>
        </w:rPr>
        <w:t xml:space="preserve">3.2. </w:t>
      </w:r>
      <w:r w:rsidR="00A41B56" w:rsidRPr="00A41B56">
        <w:rPr>
          <w:rFonts w:ascii="Trebuchet MS" w:hAnsi="Trebuchet MS"/>
          <w:sz w:val="20"/>
          <w:szCs w:val="20"/>
        </w:rPr>
        <w:t xml:space="preserve">W skład </w:t>
      </w:r>
      <w:r w:rsidR="005719FB">
        <w:rPr>
          <w:rFonts w:ascii="Trebuchet MS" w:hAnsi="Trebuchet MS"/>
          <w:sz w:val="20"/>
          <w:szCs w:val="20"/>
        </w:rPr>
        <w:t xml:space="preserve">przekazania </w:t>
      </w:r>
      <w:r w:rsidR="00A41B56" w:rsidRPr="00A41B56">
        <w:rPr>
          <w:rFonts w:ascii="Trebuchet MS" w:hAnsi="Trebuchet MS"/>
          <w:sz w:val="20"/>
          <w:szCs w:val="20"/>
        </w:rPr>
        <w:t>dokumentacji powinny wchodzić następujące elementy:</w:t>
      </w:r>
    </w:p>
    <w:p w14:paraId="1AC7CDAD" w14:textId="2EF93751" w:rsidR="00A41B56" w:rsidRPr="00A41B56" w:rsidRDefault="00A41B56" w:rsidP="00A41B56">
      <w:pPr>
        <w:spacing w:line="360" w:lineRule="auto"/>
        <w:jc w:val="both"/>
        <w:rPr>
          <w:rFonts w:ascii="Trebuchet MS" w:hAnsi="Trebuchet MS"/>
          <w:sz w:val="20"/>
          <w:szCs w:val="20"/>
        </w:rPr>
      </w:pPr>
      <w:r w:rsidRPr="00A41B56">
        <w:rPr>
          <w:rFonts w:ascii="Trebuchet MS" w:hAnsi="Trebuchet MS"/>
          <w:sz w:val="20"/>
          <w:szCs w:val="20"/>
        </w:rPr>
        <w:t xml:space="preserve">1) Projekt wykonawczy </w:t>
      </w:r>
      <w:r w:rsidR="009505B0">
        <w:rPr>
          <w:rFonts w:ascii="Trebuchet MS" w:hAnsi="Trebuchet MS"/>
          <w:sz w:val="20"/>
          <w:szCs w:val="20"/>
        </w:rPr>
        <w:t>(wszystkich przyłączy)</w:t>
      </w:r>
      <w:r w:rsidRPr="00A41B56">
        <w:rPr>
          <w:rFonts w:ascii="Trebuchet MS" w:hAnsi="Trebuchet MS"/>
          <w:sz w:val="20"/>
          <w:szCs w:val="20"/>
        </w:rPr>
        <w:t xml:space="preserve">  - 3 egz. dokumentacji w </w:t>
      </w:r>
      <w:r w:rsidR="009505B0">
        <w:rPr>
          <w:rFonts w:ascii="Trebuchet MS" w:hAnsi="Trebuchet MS"/>
          <w:sz w:val="20"/>
          <w:szCs w:val="20"/>
        </w:rPr>
        <w:t>formie oryginału.</w:t>
      </w:r>
    </w:p>
    <w:p w14:paraId="134694E1" w14:textId="1E6DB9C9" w:rsidR="00A41B56" w:rsidRPr="00A41B56" w:rsidRDefault="00A41B56" w:rsidP="00A41B56">
      <w:pPr>
        <w:spacing w:line="360" w:lineRule="auto"/>
        <w:jc w:val="both"/>
        <w:rPr>
          <w:rFonts w:ascii="Trebuchet MS" w:hAnsi="Trebuchet MS"/>
          <w:sz w:val="20"/>
          <w:szCs w:val="20"/>
        </w:rPr>
      </w:pPr>
      <w:r w:rsidRPr="00A41B56">
        <w:rPr>
          <w:rFonts w:ascii="Trebuchet MS" w:hAnsi="Trebuchet MS"/>
          <w:sz w:val="20"/>
          <w:szCs w:val="20"/>
        </w:rPr>
        <w:t>2) Przedmiar robót – 2 egz. dokumentacji</w:t>
      </w:r>
      <w:r w:rsidR="009505B0">
        <w:rPr>
          <w:rFonts w:ascii="Trebuchet MS" w:hAnsi="Trebuchet MS"/>
          <w:sz w:val="20"/>
          <w:szCs w:val="20"/>
        </w:rPr>
        <w:t xml:space="preserve"> w formie oryginału</w:t>
      </w:r>
      <w:r w:rsidRPr="00A41B56">
        <w:rPr>
          <w:rFonts w:ascii="Trebuchet MS" w:hAnsi="Trebuchet MS"/>
          <w:sz w:val="20"/>
          <w:szCs w:val="20"/>
        </w:rPr>
        <w:t>.</w:t>
      </w:r>
    </w:p>
    <w:p w14:paraId="15CA3A88" w14:textId="4B0996F7" w:rsidR="00A41B56" w:rsidRPr="00A41B56" w:rsidRDefault="00A41B56" w:rsidP="00A41B56">
      <w:pPr>
        <w:spacing w:line="360" w:lineRule="auto"/>
        <w:jc w:val="both"/>
        <w:rPr>
          <w:rFonts w:ascii="Trebuchet MS" w:hAnsi="Trebuchet MS"/>
          <w:sz w:val="20"/>
          <w:szCs w:val="20"/>
        </w:rPr>
      </w:pPr>
      <w:r w:rsidRPr="00A41B56">
        <w:rPr>
          <w:rFonts w:ascii="Trebuchet MS" w:hAnsi="Trebuchet MS"/>
          <w:sz w:val="20"/>
          <w:szCs w:val="20"/>
        </w:rPr>
        <w:t>3) Kosztorys inwestorski – 2 egz. dokumentacji</w:t>
      </w:r>
      <w:r w:rsidR="009505B0">
        <w:rPr>
          <w:rFonts w:ascii="Trebuchet MS" w:hAnsi="Trebuchet MS"/>
          <w:sz w:val="20"/>
          <w:szCs w:val="20"/>
        </w:rPr>
        <w:t xml:space="preserve"> w formie oryginału</w:t>
      </w:r>
      <w:r w:rsidRPr="00A41B56">
        <w:rPr>
          <w:rFonts w:ascii="Trebuchet MS" w:hAnsi="Trebuchet MS"/>
          <w:sz w:val="20"/>
          <w:szCs w:val="20"/>
        </w:rPr>
        <w:t>.</w:t>
      </w:r>
    </w:p>
    <w:p w14:paraId="0A342F21" w14:textId="77777777" w:rsidR="00A41B56" w:rsidRPr="00A41B56" w:rsidRDefault="00A41B56" w:rsidP="00A41B56">
      <w:pPr>
        <w:spacing w:line="360" w:lineRule="auto"/>
        <w:jc w:val="both"/>
        <w:rPr>
          <w:rFonts w:ascii="Trebuchet MS" w:hAnsi="Trebuchet MS"/>
          <w:sz w:val="20"/>
          <w:szCs w:val="20"/>
        </w:rPr>
      </w:pPr>
      <w:r w:rsidRPr="00A41B56">
        <w:rPr>
          <w:rFonts w:ascii="Trebuchet MS" w:hAnsi="Trebuchet MS"/>
          <w:sz w:val="20"/>
          <w:szCs w:val="20"/>
        </w:rPr>
        <w:t>4) Specyfikacja Techniczna Wykonania i Odbioru Robót – 2 egz. dokumentacji.</w:t>
      </w:r>
    </w:p>
    <w:p w14:paraId="0F00AF8D" w14:textId="075193F1" w:rsidR="00A41B56" w:rsidRPr="00A41B56" w:rsidRDefault="009505B0" w:rsidP="00A41B56">
      <w:pPr>
        <w:spacing w:line="360" w:lineRule="auto"/>
        <w:jc w:val="both"/>
        <w:rPr>
          <w:rFonts w:ascii="Trebuchet MS" w:hAnsi="Trebuchet MS"/>
          <w:sz w:val="20"/>
          <w:szCs w:val="20"/>
        </w:rPr>
      </w:pPr>
      <w:r>
        <w:rPr>
          <w:rFonts w:ascii="Trebuchet MS" w:hAnsi="Trebuchet MS"/>
          <w:sz w:val="20"/>
          <w:szCs w:val="20"/>
        </w:rPr>
        <w:t>5)</w:t>
      </w:r>
      <w:r w:rsidR="00A41B56" w:rsidRPr="00A41B56">
        <w:rPr>
          <w:rFonts w:ascii="Trebuchet MS" w:hAnsi="Trebuchet MS"/>
          <w:sz w:val="20"/>
          <w:szCs w:val="20"/>
        </w:rPr>
        <w:t xml:space="preserve"> Projekt, przedmiar, kosztorys oraz specyfikacja techniczna – 1 egz. w wersji elektronicznej (płyta CD).</w:t>
      </w:r>
    </w:p>
    <w:p w14:paraId="285B6E4B" w14:textId="2F287B30" w:rsidR="00A41B56" w:rsidRPr="00A41B56" w:rsidRDefault="009505B0" w:rsidP="00A41B56">
      <w:pPr>
        <w:spacing w:line="360" w:lineRule="auto"/>
        <w:jc w:val="both"/>
        <w:rPr>
          <w:rFonts w:ascii="Trebuchet MS" w:hAnsi="Trebuchet MS"/>
          <w:sz w:val="20"/>
          <w:szCs w:val="20"/>
        </w:rPr>
      </w:pPr>
      <w:r>
        <w:rPr>
          <w:rFonts w:ascii="Trebuchet MS" w:hAnsi="Trebuchet MS"/>
          <w:sz w:val="20"/>
          <w:szCs w:val="20"/>
        </w:rPr>
        <w:t>4.</w:t>
      </w:r>
      <w:r w:rsidR="00A41B56" w:rsidRPr="00A41B56">
        <w:rPr>
          <w:rFonts w:ascii="Trebuchet MS" w:hAnsi="Trebuchet MS"/>
          <w:sz w:val="20"/>
          <w:szCs w:val="20"/>
        </w:rPr>
        <w:t xml:space="preserve"> Zaleca się, aby każdy z Wykonawców dokonał oględzin w miejscu inwestycji - budynek </w:t>
      </w:r>
      <w:r>
        <w:rPr>
          <w:rFonts w:ascii="Trebuchet MS" w:hAnsi="Trebuchet MS"/>
          <w:sz w:val="20"/>
          <w:szCs w:val="20"/>
        </w:rPr>
        <w:t>zaplecza sportowego piłkarskiego</w:t>
      </w:r>
      <w:r w:rsidR="00A41B56" w:rsidRPr="00A41B56">
        <w:rPr>
          <w:rFonts w:ascii="Trebuchet MS" w:hAnsi="Trebuchet MS"/>
          <w:sz w:val="20"/>
          <w:szCs w:val="20"/>
        </w:rPr>
        <w:t xml:space="preserve"> przy ulicy </w:t>
      </w:r>
      <w:r>
        <w:rPr>
          <w:rFonts w:ascii="Trebuchet MS" w:hAnsi="Trebuchet MS"/>
          <w:sz w:val="20"/>
          <w:szCs w:val="20"/>
        </w:rPr>
        <w:t>Czarnoleśnej 1</w:t>
      </w:r>
      <w:r w:rsidR="00DA3737">
        <w:rPr>
          <w:rFonts w:ascii="Trebuchet MS" w:hAnsi="Trebuchet MS"/>
          <w:sz w:val="20"/>
          <w:szCs w:val="20"/>
        </w:rPr>
        <w:t>4</w:t>
      </w:r>
      <w:r w:rsidR="00A41B56" w:rsidRPr="00A41B56">
        <w:rPr>
          <w:rFonts w:ascii="Trebuchet MS" w:hAnsi="Trebuchet MS"/>
          <w:sz w:val="20"/>
          <w:szCs w:val="20"/>
        </w:rPr>
        <w:t xml:space="preserve"> w Rudzie Śląskiej – Nowym Bytomiu, na etapie sporządzenia ofert celem oceny i sprawdzenia oceny stanu istniejącego. Z uwagi na ryczałtowy charakter wynagrodzenia, obliguje Wykonawcę do oszacowania wszelkich kosztów dla pełnej realizacji przedmiotu zamówienia.</w:t>
      </w:r>
    </w:p>
    <w:p w14:paraId="743728A4" w14:textId="2FE9872B" w:rsidR="00CC6FD1" w:rsidRPr="002801F2" w:rsidRDefault="00CC6FD1" w:rsidP="00AD4FE9">
      <w:pPr>
        <w:spacing w:line="360" w:lineRule="auto"/>
        <w:jc w:val="both"/>
        <w:rPr>
          <w:rFonts w:ascii="Trebuchet MS" w:hAnsi="Trebuchet MS"/>
          <w:sz w:val="20"/>
          <w:szCs w:val="20"/>
        </w:rPr>
      </w:pPr>
      <w:r w:rsidRPr="00131892">
        <w:rPr>
          <w:rFonts w:ascii="Trebuchet MS" w:hAnsi="Trebuchet MS"/>
          <w:b/>
          <w:bCs/>
          <w:sz w:val="20"/>
          <w:szCs w:val="20"/>
        </w:rPr>
        <w:t>4. Podstawa prawna</w:t>
      </w:r>
    </w:p>
    <w:p w14:paraId="031F1CFC" w14:textId="546845B0" w:rsidR="00CC6FD1" w:rsidRPr="00131892" w:rsidRDefault="00CC6FD1" w:rsidP="00AD4FE9">
      <w:pPr>
        <w:spacing w:line="360" w:lineRule="auto"/>
        <w:jc w:val="both"/>
        <w:rPr>
          <w:rFonts w:ascii="Trebuchet MS" w:hAnsi="Trebuchet MS"/>
          <w:sz w:val="20"/>
          <w:szCs w:val="20"/>
        </w:rPr>
      </w:pPr>
      <w:r w:rsidRPr="00131892">
        <w:rPr>
          <w:rFonts w:ascii="Trebuchet MS" w:hAnsi="Trebuchet MS"/>
          <w:sz w:val="20"/>
          <w:szCs w:val="20"/>
        </w:rPr>
        <w:t xml:space="preserve">Dokumentacja musi zostać opracowana zgodnie z obowiązującymi przepisami, a w szczególności </w:t>
      </w:r>
      <w:r w:rsidR="005E4ABC">
        <w:rPr>
          <w:rFonts w:ascii="Trebuchet MS" w:hAnsi="Trebuchet MS"/>
          <w:sz w:val="20"/>
          <w:szCs w:val="20"/>
        </w:rPr>
        <w:br/>
      </w:r>
      <w:r w:rsidRPr="00131892">
        <w:rPr>
          <w:rFonts w:ascii="Trebuchet MS" w:hAnsi="Trebuchet MS"/>
          <w:sz w:val="20"/>
          <w:szCs w:val="20"/>
        </w:rPr>
        <w:t>z niżej wymienionymi aktami prawnymi:</w:t>
      </w:r>
    </w:p>
    <w:p w14:paraId="5BA79755" w14:textId="044EA4F9" w:rsidR="00CC6FD1" w:rsidRDefault="00CC6FD1" w:rsidP="00AD4FE9">
      <w:pPr>
        <w:spacing w:line="360" w:lineRule="auto"/>
        <w:jc w:val="both"/>
        <w:rPr>
          <w:rFonts w:ascii="Trebuchet MS" w:hAnsi="Trebuchet MS"/>
          <w:sz w:val="20"/>
          <w:szCs w:val="20"/>
        </w:rPr>
      </w:pPr>
      <w:r w:rsidRPr="00131892">
        <w:rPr>
          <w:rFonts w:ascii="Trebuchet MS" w:hAnsi="Trebuchet MS"/>
          <w:sz w:val="20"/>
          <w:szCs w:val="20"/>
        </w:rPr>
        <w:t>- ustawą z dnia 7 lipca 1994 r. - Prawo budowlane (</w:t>
      </w:r>
      <w:proofErr w:type="spellStart"/>
      <w:r w:rsidR="00372084" w:rsidRPr="002801F2">
        <w:rPr>
          <w:rFonts w:ascii="Trebuchet MS" w:hAnsi="Trebuchet MS"/>
          <w:sz w:val="20"/>
          <w:szCs w:val="20"/>
        </w:rPr>
        <w:t>t.j</w:t>
      </w:r>
      <w:proofErr w:type="spellEnd"/>
      <w:r w:rsidR="00372084" w:rsidRPr="002801F2">
        <w:rPr>
          <w:rFonts w:ascii="Trebuchet MS" w:hAnsi="Trebuchet MS"/>
          <w:sz w:val="20"/>
          <w:szCs w:val="20"/>
        </w:rPr>
        <w:t>. Dz. U. z 2024 r. poz. 725, 834, 1222, 1847, 1881</w:t>
      </w:r>
      <w:r w:rsidR="00372084" w:rsidRPr="002801F2">
        <w:t xml:space="preserve"> </w:t>
      </w:r>
      <w:r w:rsidRPr="002801F2">
        <w:rPr>
          <w:rFonts w:ascii="Trebuchet MS" w:hAnsi="Trebuchet MS"/>
          <w:sz w:val="20"/>
          <w:szCs w:val="20"/>
        </w:rPr>
        <w:t xml:space="preserve">z </w:t>
      </w:r>
      <w:proofErr w:type="spellStart"/>
      <w:r w:rsidRPr="002801F2">
        <w:rPr>
          <w:rFonts w:ascii="Trebuchet MS" w:hAnsi="Trebuchet MS"/>
          <w:sz w:val="20"/>
          <w:szCs w:val="20"/>
        </w:rPr>
        <w:t>późn</w:t>
      </w:r>
      <w:proofErr w:type="spellEnd"/>
      <w:r w:rsidRPr="002801F2">
        <w:rPr>
          <w:rFonts w:ascii="Trebuchet MS" w:hAnsi="Trebuchet MS"/>
          <w:sz w:val="20"/>
          <w:szCs w:val="20"/>
        </w:rPr>
        <w:t>. zm.),</w:t>
      </w:r>
    </w:p>
    <w:p w14:paraId="385A0017" w14:textId="2FBC2AF5" w:rsidR="00E36E96" w:rsidRDefault="00E36E96" w:rsidP="00AD4FE9">
      <w:pPr>
        <w:spacing w:line="360" w:lineRule="auto"/>
        <w:jc w:val="both"/>
        <w:rPr>
          <w:rFonts w:ascii="Trebuchet MS" w:hAnsi="Trebuchet MS"/>
          <w:sz w:val="20"/>
          <w:szCs w:val="20"/>
        </w:rPr>
      </w:pPr>
      <w:r>
        <w:rPr>
          <w:rFonts w:ascii="Trebuchet MS" w:hAnsi="Trebuchet MS"/>
          <w:sz w:val="20"/>
          <w:szCs w:val="20"/>
        </w:rPr>
        <w:t xml:space="preserve">- Rozporządzeniem Ministra </w:t>
      </w:r>
      <w:r w:rsidR="00966CCA">
        <w:rPr>
          <w:rFonts w:ascii="Trebuchet MS" w:hAnsi="Trebuchet MS"/>
          <w:sz w:val="20"/>
          <w:szCs w:val="20"/>
        </w:rPr>
        <w:t>Rozwoju i Technologii</w:t>
      </w:r>
      <w:r>
        <w:rPr>
          <w:rFonts w:ascii="Trebuchet MS" w:hAnsi="Trebuchet MS"/>
          <w:sz w:val="20"/>
          <w:szCs w:val="20"/>
        </w:rPr>
        <w:t xml:space="preserve"> z dnia </w:t>
      </w:r>
      <w:r w:rsidR="00966CCA">
        <w:rPr>
          <w:rFonts w:ascii="Trebuchet MS" w:hAnsi="Trebuchet MS"/>
          <w:sz w:val="20"/>
          <w:szCs w:val="20"/>
        </w:rPr>
        <w:t>2</w:t>
      </w:r>
      <w:r>
        <w:rPr>
          <w:rFonts w:ascii="Trebuchet MS" w:hAnsi="Trebuchet MS"/>
          <w:sz w:val="20"/>
          <w:szCs w:val="20"/>
        </w:rPr>
        <w:t>2 kwietnia 20</w:t>
      </w:r>
      <w:r w:rsidR="00966CCA">
        <w:rPr>
          <w:rFonts w:ascii="Trebuchet MS" w:hAnsi="Trebuchet MS"/>
          <w:sz w:val="20"/>
          <w:szCs w:val="20"/>
        </w:rPr>
        <w:t>2</w:t>
      </w:r>
      <w:r>
        <w:rPr>
          <w:rFonts w:ascii="Trebuchet MS" w:hAnsi="Trebuchet MS"/>
          <w:sz w:val="20"/>
          <w:szCs w:val="20"/>
        </w:rPr>
        <w:t xml:space="preserve">2 r. w sprawie </w:t>
      </w:r>
      <w:r w:rsidR="00966CCA">
        <w:rPr>
          <w:rFonts w:ascii="Trebuchet MS" w:hAnsi="Trebuchet MS"/>
          <w:sz w:val="20"/>
          <w:szCs w:val="20"/>
        </w:rPr>
        <w:t xml:space="preserve">ogłoszenia jednolitego tekstu Rozporządzenia Ministra Infrastruktury w sprawie </w:t>
      </w:r>
      <w:r>
        <w:rPr>
          <w:rFonts w:ascii="Trebuchet MS" w:hAnsi="Trebuchet MS"/>
          <w:sz w:val="20"/>
          <w:szCs w:val="20"/>
        </w:rPr>
        <w:t xml:space="preserve">warunków technicznych, jakim powinny odpowiadać budynki i ich usytuowanie (Dz. U. </w:t>
      </w:r>
      <w:r w:rsidR="00966CCA">
        <w:rPr>
          <w:rFonts w:ascii="Trebuchet MS" w:hAnsi="Trebuchet MS"/>
          <w:sz w:val="20"/>
          <w:szCs w:val="20"/>
        </w:rPr>
        <w:t xml:space="preserve">2022, poz. 1225 z </w:t>
      </w:r>
      <w:proofErr w:type="spellStart"/>
      <w:r w:rsidR="00966CCA">
        <w:rPr>
          <w:rFonts w:ascii="Trebuchet MS" w:hAnsi="Trebuchet MS"/>
          <w:sz w:val="20"/>
          <w:szCs w:val="20"/>
        </w:rPr>
        <w:t>późn</w:t>
      </w:r>
      <w:proofErr w:type="spellEnd"/>
      <w:r w:rsidR="00966CCA">
        <w:rPr>
          <w:rFonts w:ascii="Trebuchet MS" w:hAnsi="Trebuchet MS"/>
          <w:sz w:val="20"/>
          <w:szCs w:val="20"/>
        </w:rPr>
        <w:t>. zm.),</w:t>
      </w:r>
    </w:p>
    <w:p w14:paraId="7D09BC40" w14:textId="2B18BFA1" w:rsidR="00AD7D4A" w:rsidRPr="002801F2" w:rsidRDefault="002801F2" w:rsidP="00AD7D4A">
      <w:pPr>
        <w:spacing w:line="360" w:lineRule="auto"/>
        <w:jc w:val="both"/>
        <w:rPr>
          <w:rFonts w:ascii="Trebuchet MS" w:hAnsi="Trebuchet MS"/>
          <w:sz w:val="20"/>
          <w:szCs w:val="20"/>
        </w:rPr>
      </w:pPr>
      <w:r w:rsidRPr="002801F2">
        <w:rPr>
          <w:rFonts w:ascii="Trebuchet MS" w:hAnsi="Trebuchet MS"/>
          <w:sz w:val="20"/>
          <w:szCs w:val="20"/>
        </w:rPr>
        <w:lastRenderedPageBreak/>
        <w:t xml:space="preserve">- </w:t>
      </w:r>
      <w:r w:rsidR="00AD7D4A" w:rsidRPr="002801F2">
        <w:rPr>
          <w:rFonts w:ascii="Trebuchet MS" w:hAnsi="Trebuchet MS"/>
          <w:sz w:val="20"/>
          <w:szCs w:val="20"/>
        </w:rPr>
        <w:t xml:space="preserve"> R</w:t>
      </w:r>
      <w:r w:rsidR="00E36E96">
        <w:rPr>
          <w:rFonts w:ascii="Trebuchet MS" w:hAnsi="Trebuchet MS"/>
          <w:sz w:val="20"/>
          <w:szCs w:val="20"/>
        </w:rPr>
        <w:t>ozporządzeniem</w:t>
      </w:r>
      <w:r w:rsidR="00AD7D4A" w:rsidRPr="002801F2">
        <w:rPr>
          <w:rFonts w:ascii="Trebuchet MS" w:hAnsi="Trebuchet MS"/>
          <w:sz w:val="20"/>
          <w:szCs w:val="20"/>
        </w:rPr>
        <w:t xml:space="preserve"> M</w:t>
      </w:r>
      <w:r w:rsidR="00E36E96">
        <w:rPr>
          <w:rFonts w:ascii="Trebuchet MS" w:hAnsi="Trebuchet MS"/>
          <w:sz w:val="20"/>
          <w:szCs w:val="20"/>
        </w:rPr>
        <w:t>inistra</w:t>
      </w:r>
      <w:r w:rsidR="00AD7D4A" w:rsidRPr="002801F2">
        <w:rPr>
          <w:rFonts w:ascii="Trebuchet MS" w:hAnsi="Trebuchet MS"/>
          <w:sz w:val="20"/>
          <w:szCs w:val="20"/>
        </w:rPr>
        <w:t xml:space="preserve"> R</w:t>
      </w:r>
      <w:r w:rsidR="00E36E96">
        <w:rPr>
          <w:rFonts w:ascii="Trebuchet MS" w:hAnsi="Trebuchet MS"/>
          <w:sz w:val="20"/>
          <w:szCs w:val="20"/>
        </w:rPr>
        <w:t>ozwoju</w:t>
      </w:r>
      <w:r w:rsidR="00AD7D4A" w:rsidRPr="002801F2">
        <w:rPr>
          <w:rFonts w:ascii="Trebuchet MS" w:hAnsi="Trebuchet MS"/>
          <w:sz w:val="20"/>
          <w:szCs w:val="20"/>
        </w:rPr>
        <w:t xml:space="preserve"> </w:t>
      </w:r>
      <w:r w:rsidR="00966CCA">
        <w:rPr>
          <w:rFonts w:ascii="Trebuchet MS" w:hAnsi="Trebuchet MS"/>
          <w:sz w:val="20"/>
          <w:szCs w:val="20"/>
        </w:rPr>
        <w:t>i</w:t>
      </w:r>
      <w:r w:rsidR="00AD7D4A" w:rsidRPr="002801F2">
        <w:rPr>
          <w:rFonts w:ascii="Trebuchet MS" w:hAnsi="Trebuchet MS"/>
          <w:sz w:val="20"/>
          <w:szCs w:val="20"/>
        </w:rPr>
        <w:t xml:space="preserve"> T</w:t>
      </w:r>
      <w:r w:rsidR="00E36E96">
        <w:rPr>
          <w:rFonts w:ascii="Trebuchet MS" w:hAnsi="Trebuchet MS"/>
          <w:sz w:val="20"/>
          <w:szCs w:val="20"/>
        </w:rPr>
        <w:t>echnologii</w:t>
      </w:r>
      <w:r w:rsidR="00AD7D4A" w:rsidRPr="002801F2">
        <w:rPr>
          <w:rFonts w:ascii="Trebuchet MS" w:hAnsi="Trebuchet MS"/>
          <w:sz w:val="20"/>
          <w:szCs w:val="20"/>
        </w:rPr>
        <w:t xml:space="preserve">  z dnia 20 grudnia 2021 r. w sprawie określenia metod i podstaw sporządzania kosztorysu inwestorskiego, obliczania planowanych kosztów prac projektowych oraz planowanych kosztów robót budowlanych określonych w programie funkcjonalno-użytkowym </w:t>
      </w:r>
      <w:r w:rsidR="00966CCA">
        <w:rPr>
          <w:rFonts w:ascii="Trebuchet MS" w:hAnsi="Trebuchet MS"/>
          <w:sz w:val="20"/>
          <w:szCs w:val="20"/>
        </w:rPr>
        <w:t>n</w:t>
      </w:r>
      <w:r w:rsidR="00AD7D4A" w:rsidRPr="002801F2">
        <w:rPr>
          <w:rFonts w:ascii="Trebuchet MS" w:hAnsi="Trebuchet MS"/>
          <w:sz w:val="20"/>
          <w:szCs w:val="20"/>
        </w:rPr>
        <w:t xml:space="preserve">a podstawie art. 34 ust. 2 ustawy </w:t>
      </w:r>
      <w:r>
        <w:rPr>
          <w:rFonts w:ascii="Trebuchet MS" w:hAnsi="Trebuchet MS"/>
          <w:sz w:val="20"/>
          <w:szCs w:val="20"/>
        </w:rPr>
        <w:t xml:space="preserve"> </w:t>
      </w:r>
      <w:r w:rsidR="00AD7D4A" w:rsidRPr="002801F2">
        <w:rPr>
          <w:rFonts w:ascii="Trebuchet MS" w:hAnsi="Trebuchet MS"/>
          <w:sz w:val="20"/>
          <w:szCs w:val="20"/>
        </w:rPr>
        <w:t>z dnia 11 września 2019 r. – Prawo zamówień publicznych (Dz. U. z 2021 r. poz. 1129, 1598, 2054</w:t>
      </w:r>
      <w:r>
        <w:rPr>
          <w:rFonts w:ascii="Trebuchet MS" w:hAnsi="Trebuchet MS"/>
          <w:sz w:val="20"/>
          <w:szCs w:val="20"/>
        </w:rPr>
        <w:t xml:space="preserve"> </w:t>
      </w:r>
      <w:r w:rsidR="00AD7D4A" w:rsidRPr="002801F2">
        <w:rPr>
          <w:rFonts w:ascii="Trebuchet MS" w:hAnsi="Trebuchet MS"/>
          <w:sz w:val="20"/>
          <w:szCs w:val="20"/>
        </w:rPr>
        <w:t>i 2269) zarządza się, co następuje: Rozdział 1</w:t>
      </w:r>
      <w:r w:rsidR="00E36E96">
        <w:rPr>
          <w:rFonts w:ascii="Trebuchet MS" w:hAnsi="Trebuchet MS"/>
          <w:sz w:val="20"/>
          <w:szCs w:val="20"/>
        </w:rPr>
        <w:t>.</w:t>
      </w:r>
    </w:p>
    <w:sectPr w:rsidR="00AD7D4A" w:rsidRPr="002801F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C2E60" w14:textId="77777777" w:rsidR="00290022" w:rsidRDefault="00290022" w:rsidP="00233BAA">
      <w:pPr>
        <w:spacing w:after="0" w:line="240" w:lineRule="auto"/>
      </w:pPr>
      <w:r>
        <w:separator/>
      </w:r>
    </w:p>
  </w:endnote>
  <w:endnote w:type="continuationSeparator" w:id="0">
    <w:p w14:paraId="121E6973" w14:textId="77777777" w:rsidR="00290022" w:rsidRDefault="00290022" w:rsidP="00233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27C21" w14:textId="77777777" w:rsidR="00290022" w:rsidRDefault="00290022" w:rsidP="00233BAA">
      <w:pPr>
        <w:spacing w:after="0" w:line="240" w:lineRule="auto"/>
      </w:pPr>
      <w:r>
        <w:separator/>
      </w:r>
    </w:p>
  </w:footnote>
  <w:footnote w:type="continuationSeparator" w:id="0">
    <w:p w14:paraId="42507578" w14:textId="77777777" w:rsidR="00290022" w:rsidRDefault="00290022" w:rsidP="00233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F72E0" w14:textId="1C9AF7DA" w:rsidR="00233BAA" w:rsidRPr="00233BAA" w:rsidRDefault="00233BAA" w:rsidP="00233BAA">
    <w:pPr>
      <w:pStyle w:val="Nagwek"/>
      <w:jc w:val="center"/>
      <w:rPr>
        <w:rFonts w:ascii="Trebuchet MS" w:hAnsi="Trebuchet MS"/>
        <w:sz w:val="16"/>
        <w:szCs w:val="16"/>
      </w:rPr>
    </w:pPr>
    <w:r w:rsidRPr="00233BAA">
      <w:rPr>
        <w:rFonts w:ascii="Trebuchet MS" w:hAnsi="Trebuchet MS"/>
        <w:sz w:val="16"/>
        <w:szCs w:val="16"/>
      </w:rPr>
      <w:t>Zapytanie ofertowe na usługi  - Znak sprawy: DT.261.</w:t>
    </w:r>
    <w:r w:rsidR="008F7926">
      <w:rPr>
        <w:rFonts w:ascii="Trebuchet MS" w:hAnsi="Trebuchet MS"/>
        <w:sz w:val="16"/>
        <w:szCs w:val="16"/>
      </w:rPr>
      <w:t>39</w:t>
    </w:r>
    <w:r w:rsidRPr="00233BAA">
      <w:rPr>
        <w:rFonts w:ascii="Trebuchet MS" w:hAnsi="Trebuchet MS"/>
        <w:sz w:val="16"/>
        <w:szCs w:val="16"/>
      </w:rPr>
      <w:t>.2025</w:t>
    </w:r>
  </w:p>
  <w:p w14:paraId="5846C973" w14:textId="77777777" w:rsidR="00233BAA" w:rsidRPr="00233BAA" w:rsidRDefault="00233BAA" w:rsidP="00233BAA">
    <w:pPr>
      <w:pStyle w:val="Nagwek"/>
      <w:jc w:val="center"/>
      <w:rPr>
        <w:rFonts w:ascii="Trebuchet MS" w:hAnsi="Trebuchet MS"/>
        <w:sz w:val="16"/>
        <w:szCs w:val="16"/>
      </w:rPr>
    </w:pPr>
    <w:r w:rsidRPr="00233BAA">
      <w:rPr>
        <w:rFonts w:ascii="Trebuchet MS" w:hAnsi="Trebuchet MS"/>
        <w:sz w:val="16"/>
        <w:szCs w:val="16"/>
      </w:rPr>
      <w:t>Zamawiający: Miasto Ruda Śląska- Miejski Ośrodek Sportu i Rekreacji</w:t>
    </w:r>
  </w:p>
  <w:p w14:paraId="2EAB24F5" w14:textId="77777777" w:rsidR="00233BAA" w:rsidRPr="00233BAA" w:rsidRDefault="00233BAA" w:rsidP="00233BAA">
    <w:pPr>
      <w:pStyle w:val="Nagwek"/>
      <w:rPr>
        <w:u w:val="single"/>
      </w:rPr>
    </w:pPr>
    <w:r w:rsidRPr="00233BAA">
      <w:rPr>
        <w:u w:val="single"/>
      </w:rPr>
      <w:tab/>
    </w:r>
    <w:r w:rsidRPr="00233BAA">
      <w:rPr>
        <w:u w:val="single"/>
      </w:rPr>
      <w:tab/>
    </w:r>
  </w:p>
  <w:p w14:paraId="76B59F38" w14:textId="77777777" w:rsidR="00233BAA" w:rsidRPr="00233BAA" w:rsidRDefault="00233BAA" w:rsidP="00233BAA">
    <w:pPr>
      <w:pStyle w:val="Nagwek"/>
    </w:pPr>
  </w:p>
  <w:p w14:paraId="7FA779C5" w14:textId="77777777" w:rsidR="00233BAA" w:rsidRDefault="00233B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54B2A"/>
    <w:multiLevelType w:val="hybridMultilevel"/>
    <w:tmpl w:val="ED3836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B461D95"/>
    <w:multiLevelType w:val="hybridMultilevel"/>
    <w:tmpl w:val="297AB4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05079369">
    <w:abstractNumId w:val="0"/>
  </w:num>
  <w:num w:numId="2" w16cid:durableId="1142845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76"/>
    <w:rsid w:val="000876F6"/>
    <w:rsid w:val="0009511F"/>
    <w:rsid w:val="00131892"/>
    <w:rsid w:val="00187AE4"/>
    <w:rsid w:val="00231CA6"/>
    <w:rsid w:val="00233BAA"/>
    <w:rsid w:val="0026471D"/>
    <w:rsid w:val="0027633C"/>
    <w:rsid w:val="002801F2"/>
    <w:rsid w:val="00290022"/>
    <w:rsid w:val="003150C4"/>
    <w:rsid w:val="00372084"/>
    <w:rsid w:val="00443D0E"/>
    <w:rsid w:val="0046165E"/>
    <w:rsid w:val="00532C07"/>
    <w:rsid w:val="00551038"/>
    <w:rsid w:val="005544E9"/>
    <w:rsid w:val="005719FB"/>
    <w:rsid w:val="005D0EC3"/>
    <w:rsid w:val="005E4ABC"/>
    <w:rsid w:val="006656E0"/>
    <w:rsid w:val="00707839"/>
    <w:rsid w:val="0074717A"/>
    <w:rsid w:val="00786B72"/>
    <w:rsid w:val="0081506D"/>
    <w:rsid w:val="008F7926"/>
    <w:rsid w:val="009505B0"/>
    <w:rsid w:val="00966CCA"/>
    <w:rsid w:val="00970821"/>
    <w:rsid w:val="00A1245F"/>
    <w:rsid w:val="00A41B56"/>
    <w:rsid w:val="00A9465D"/>
    <w:rsid w:val="00AB55F2"/>
    <w:rsid w:val="00AD4FE9"/>
    <w:rsid w:val="00AD7D4A"/>
    <w:rsid w:val="00BB7945"/>
    <w:rsid w:val="00C50279"/>
    <w:rsid w:val="00CA2A76"/>
    <w:rsid w:val="00CC6FD1"/>
    <w:rsid w:val="00CD0B55"/>
    <w:rsid w:val="00CD17F3"/>
    <w:rsid w:val="00CF6AF6"/>
    <w:rsid w:val="00DA3737"/>
    <w:rsid w:val="00DF4B92"/>
    <w:rsid w:val="00E36E96"/>
    <w:rsid w:val="00E44C21"/>
    <w:rsid w:val="00F05C3E"/>
    <w:rsid w:val="00F27EE2"/>
    <w:rsid w:val="00F423EA"/>
    <w:rsid w:val="00F76B46"/>
    <w:rsid w:val="00FF25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CE9F8"/>
  <w15:chartTrackingRefBased/>
  <w15:docId w15:val="{5BE71D33-3A86-467C-B641-A140E3AC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A2A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A2A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A2A7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A2A7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A2A7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A2A7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A2A7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A2A7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A2A7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A2A7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A2A7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A2A7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A2A7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A2A7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A2A7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A2A7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A2A7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A2A76"/>
    <w:rPr>
      <w:rFonts w:eastAsiaTheme="majorEastAsia" w:cstheme="majorBidi"/>
      <w:color w:val="272727" w:themeColor="text1" w:themeTint="D8"/>
    </w:rPr>
  </w:style>
  <w:style w:type="paragraph" w:styleId="Tytu">
    <w:name w:val="Title"/>
    <w:basedOn w:val="Normalny"/>
    <w:next w:val="Normalny"/>
    <w:link w:val="TytuZnak"/>
    <w:uiPriority w:val="10"/>
    <w:qFormat/>
    <w:rsid w:val="00CA2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A2A7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A2A7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A2A7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A2A76"/>
    <w:pPr>
      <w:spacing w:before="160"/>
      <w:jc w:val="center"/>
    </w:pPr>
    <w:rPr>
      <w:i/>
      <w:iCs/>
      <w:color w:val="404040" w:themeColor="text1" w:themeTint="BF"/>
    </w:rPr>
  </w:style>
  <w:style w:type="character" w:customStyle="1" w:styleId="CytatZnak">
    <w:name w:val="Cytat Znak"/>
    <w:basedOn w:val="Domylnaczcionkaakapitu"/>
    <w:link w:val="Cytat"/>
    <w:uiPriority w:val="29"/>
    <w:rsid w:val="00CA2A76"/>
    <w:rPr>
      <w:i/>
      <w:iCs/>
      <w:color w:val="404040" w:themeColor="text1" w:themeTint="BF"/>
    </w:rPr>
  </w:style>
  <w:style w:type="paragraph" w:styleId="Akapitzlist">
    <w:name w:val="List Paragraph"/>
    <w:basedOn w:val="Normalny"/>
    <w:uiPriority w:val="34"/>
    <w:qFormat/>
    <w:rsid w:val="00CA2A76"/>
    <w:pPr>
      <w:ind w:left="720"/>
      <w:contextualSpacing/>
    </w:pPr>
  </w:style>
  <w:style w:type="character" w:styleId="Wyrnienieintensywne">
    <w:name w:val="Intense Emphasis"/>
    <w:basedOn w:val="Domylnaczcionkaakapitu"/>
    <w:uiPriority w:val="21"/>
    <w:qFormat/>
    <w:rsid w:val="00CA2A76"/>
    <w:rPr>
      <w:i/>
      <w:iCs/>
      <w:color w:val="2F5496" w:themeColor="accent1" w:themeShade="BF"/>
    </w:rPr>
  </w:style>
  <w:style w:type="paragraph" w:styleId="Cytatintensywny">
    <w:name w:val="Intense Quote"/>
    <w:basedOn w:val="Normalny"/>
    <w:next w:val="Normalny"/>
    <w:link w:val="CytatintensywnyZnak"/>
    <w:uiPriority w:val="30"/>
    <w:qFormat/>
    <w:rsid w:val="00CA2A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A2A76"/>
    <w:rPr>
      <w:i/>
      <w:iCs/>
      <w:color w:val="2F5496" w:themeColor="accent1" w:themeShade="BF"/>
    </w:rPr>
  </w:style>
  <w:style w:type="character" w:styleId="Odwoanieintensywne">
    <w:name w:val="Intense Reference"/>
    <w:basedOn w:val="Domylnaczcionkaakapitu"/>
    <w:uiPriority w:val="32"/>
    <w:qFormat/>
    <w:rsid w:val="00CA2A76"/>
    <w:rPr>
      <w:b/>
      <w:bCs/>
      <w:smallCaps/>
      <w:color w:val="2F5496" w:themeColor="accent1" w:themeShade="BF"/>
      <w:spacing w:val="5"/>
    </w:rPr>
  </w:style>
  <w:style w:type="paragraph" w:styleId="Nagwek">
    <w:name w:val="header"/>
    <w:basedOn w:val="Normalny"/>
    <w:link w:val="NagwekZnak"/>
    <w:uiPriority w:val="99"/>
    <w:unhideWhenUsed/>
    <w:rsid w:val="00233B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3BAA"/>
  </w:style>
  <w:style w:type="paragraph" w:styleId="Stopka">
    <w:name w:val="footer"/>
    <w:basedOn w:val="Normalny"/>
    <w:link w:val="StopkaZnak"/>
    <w:uiPriority w:val="99"/>
    <w:unhideWhenUsed/>
    <w:rsid w:val="00233B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33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0111">
      <w:bodyDiv w:val="1"/>
      <w:marLeft w:val="0"/>
      <w:marRight w:val="0"/>
      <w:marTop w:val="0"/>
      <w:marBottom w:val="0"/>
      <w:divBdr>
        <w:top w:val="none" w:sz="0" w:space="0" w:color="auto"/>
        <w:left w:val="none" w:sz="0" w:space="0" w:color="auto"/>
        <w:bottom w:val="none" w:sz="0" w:space="0" w:color="auto"/>
        <w:right w:val="none" w:sz="0" w:space="0" w:color="auto"/>
      </w:divBdr>
    </w:div>
    <w:div w:id="400491540">
      <w:bodyDiv w:val="1"/>
      <w:marLeft w:val="0"/>
      <w:marRight w:val="0"/>
      <w:marTop w:val="0"/>
      <w:marBottom w:val="0"/>
      <w:divBdr>
        <w:top w:val="none" w:sz="0" w:space="0" w:color="auto"/>
        <w:left w:val="none" w:sz="0" w:space="0" w:color="auto"/>
        <w:bottom w:val="none" w:sz="0" w:space="0" w:color="auto"/>
        <w:right w:val="none" w:sz="0" w:space="0" w:color="auto"/>
      </w:divBdr>
    </w:div>
    <w:div w:id="924189235">
      <w:bodyDiv w:val="1"/>
      <w:marLeft w:val="0"/>
      <w:marRight w:val="0"/>
      <w:marTop w:val="0"/>
      <w:marBottom w:val="0"/>
      <w:divBdr>
        <w:top w:val="none" w:sz="0" w:space="0" w:color="auto"/>
        <w:left w:val="none" w:sz="0" w:space="0" w:color="auto"/>
        <w:bottom w:val="none" w:sz="0" w:space="0" w:color="auto"/>
        <w:right w:val="none" w:sz="0" w:space="0" w:color="auto"/>
      </w:divBdr>
    </w:div>
    <w:div w:id="1168790835">
      <w:bodyDiv w:val="1"/>
      <w:marLeft w:val="0"/>
      <w:marRight w:val="0"/>
      <w:marTop w:val="0"/>
      <w:marBottom w:val="0"/>
      <w:divBdr>
        <w:top w:val="none" w:sz="0" w:space="0" w:color="auto"/>
        <w:left w:val="none" w:sz="0" w:space="0" w:color="auto"/>
        <w:bottom w:val="none" w:sz="0" w:space="0" w:color="auto"/>
        <w:right w:val="none" w:sz="0" w:space="0" w:color="auto"/>
      </w:divBdr>
    </w:div>
    <w:div w:id="1233083966">
      <w:bodyDiv w:val="1"/>
      <w:marLeft w:val="0"/>
      <w:marRight w:val="0"/>
      <w:marTop w:val="0"/>
      <w:marBottom w:val="0"/>
      <w:divBdr>
        <w:top w:val="none" w:sz="0" w:space="0" w:color="auto"/>
        <w:left w:val="none" w:sz="0" w:space="0" w:color="auto"/>
        <w:bottom w:val="none" w:sz="0" w:space="0" w:color="auto"/>
        <w:right w:val="none" w:sz="0" w:space="0" w:color="auto"/>
      </w:divBdr>
    </w:div>
    <w:div w:id="1582715973">
      <w:bodyDiv w:val="1"/>
      <w:marLeft w:val="0"/>
      <w:marRight w:val="0"/>
      <w:marTop w:val="0"/>
      <w:marBottom w:val="0"/>
      <w:divBdr>
        <w:top w:val="none" w:sz="0" w:space="0" w:color="auto"/>
        <w:left w:val="none" w:sz="0" w:space="0" w:color="auto"/>
        <w:bottom w:val="none" w:sz="0" w:space="0" w:color="auto"/>
        <w:right w:val="none" w:sz="0" w:space="0" w:color="auto"/>
      </w:divBdr>
    </w:div>
    <w:div w:id="1591619024">
      <w:bodyDiv w:val="1"/>
      <w:marLeft w:val="0"/>
      <w:marRight w:val="0"/>
      <w:marTop w:val="0"/>
      <w:marBottom w:val="0"/>
      <w:divBdr>
        <w:top w:val="none" w:sz="0" w:space="0" w:color="auto"/>
        <w:left w:val="none" w:sz="0" w:space="0" w:color="auto"/>
        <w:bottom w:val="none" w:sz="0" w:space="0" w:color="auto"/>
        <w:right w:val="none" w:sz="0" w:space="0" w:color="auto"/>
      </w:divBdr>
    </w:div>
    <w:div w:id="172001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478</TotalTime>
  <Pages>1</Pages>
  <Words>1033</Words>
  <Characters>6199</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dc:creator>
  <cp:keywords/>
  <dc:description/>
  <cp:lastModifiedBy>Andrzej</cp:lastModifiedBy>
  <cp:revision>15</cp:revision>
  <cp:lastPrinted>2025-07-11T11:47:00Z</cp:lastPrinted>
  <dcterms:created xsi:type="dcterms:W3CDTF">2025-01-31T08:55:00Z</dcterms:created>
  <dcterms:modified xsi:type="dcterms:W3CDTF">2025-07-11T12:02:00Z</dcterms:modified>
</cp:coreProperties>
</file>