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6A8F" w14:textId="0EDA8498" w:rsidR="00BB169D" w:rsidRPr="00BB169D" w:rsidRDefault="00BB169D" w:rsidP="006A7D3C">
      <w:pPr>
        <w:spacing w:line="276" w:lineRule="auto"/>
        <w:jc w:val="right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 w:rsidRPr="00BB169D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Załącznik nr 6 do zapytania ofertowego </w:t>
      </w:r>
    </w:p>
    <w:p w14:paraId="17CD7574" w14:textId="11A2FE17" w:rsidR="00E8366A" w:rsidRPr="0049692F" w:rsidRDefault="002662B8" w:rsidP="00590A69">
      <w:pPr>
        <w:spacing w:after="0" w:line="276" w:lineRule="auto"/>
        <w:jc w:val="center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>PROJEKT</w:t>
      </w:r>
      <w:r w:rsidR="00E8366A"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UMOWY</w:t>
      </w:r>
      <w:r w:rsidR="00E8366A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201C878E" w14:textId="3B5A61B0" w:rsidR="00E8366A" w:rsidRPr="00590A69" w:rsidRDefault="00FF31B9" w:rsidP="00590A69">
      <w:pPr>
        <w:spacing w:line="276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„</w:t>
      </w:r>
      <w:r w:rsidR="00E8366A"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Zakup</w:t>
      </w:r>
      <w:r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,</w:t>
      </w:r>
      <w:r w:rsidR="002662B8"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  <w:r w:rsidR="00805B25"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dostaw</w:t>
      </w:r>
      <w:r w:rsidR="007A0CA6"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a</w:t>
      </w:r>
      <w:r w:rsidR="00805B25"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  <w:r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i montaż </w:t>
      </w:r>
      <w:bookmarkStart w:id="0" w:name="_Hlk203995973"/>
      <w:r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2 sztuk elektronicznych tablic wyników sportowych </w:t>
      </w:r>
      <w:r w:rsidR="00E7217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dla</w:t>
      </w:r>
      <w:r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hali widowiskowo-sportowej przy ulicy Kłodnickiej 95</w:t>
      </w:r>
      <w:r w:rsidR="009A6F32"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w Rudzie Śląskiej 41-706</w:t>
      </w:r>
      <w:r w:rsidRPr="00590A6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”</w:t>
      </w:r>
      <w:bookmarkEnd w:id="0"/>
    </w:p>
    <w:p w14:paraId="0363A6D7" w14:textId="029A48D4" w:rsidR="00E8366A" w:rsidRPr="009A6F32" w:rsidRDefault="002B059F" w:rsidP="009A6F32">
      <w:pPr>
        <w:spacing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>UMOWA N</w:t>
      </w:r>
      <w:r w:rsidR="00E8366A"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R </w:t>
      </w:r>
      <w:r w:rsidR="00CB6637">
        <w:rPr>
          <w:rFonts w:ascii="Trebuchet MS" w:eastAsia="Times New Roman" w:hAnsi="Trebuchet MS" w:cs="Arial"/>
          <w:b/>
          <w:sz w:val="20"/>
          <w:szCs w:val="20"/>
          <w:lang w:eastAsia="pl-PL"/>
        </w:rPr>
        <w:t>URZ</w:t>
      </w:r>
      <w:r w:rsidR="00E65E6D">
        <w:rPr>
          <w:rFonts w:ascii="Trebuchet MS" w:eastAsia="Times New Roman" w:hAnsi="Trebuchet MS" w:cs="Arial"/>
          <w:b/>
          <w:sz w:val="20"/>
          <w:szCs w:val="20"/>
          <w:lang w:eastAsia="pl-PL"/>
        </w:rPr>
        <w:t>/</w:t>
      </w:r>
      <w:r w:rsidR="00E8366A"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…………</w:t>
      </w:r>
      <w:r w:rsidR="002662B8"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>/</w:t>
      </w:r>
      <w:r w:rsidR="0067147E">
        <w:rPr>
          <w:rFonts w:ascii="Trebuchet MS" w:eastAsia="Times New Roman" w:hAnsi="Trebuchet MS" w:cs="Arial"/>
          <w:b/>
          <w:sz w:val="20"/>
          <w:szCs w:val="20"/>
          <w:lang w:eastAsia="pl-PL"/>
        </w:rPr>
        <w:t>2025</w:t>
      </w:r>
    </w:p>
    <w:p w14:paraId="21042787" w14:textId="0500967F" w:rsidR="00947AB4" w:rsidRPr="0049692F" w:rsidRDefault="00E8366A" w:rsidP="006F26EE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 dniu </w:t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>....................</w:t>
      </w: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>w Rudzie Śląskiej pomiędzy:</w:t>
      </w:r>
    </w:p>
    <w:p w14:paraId="7143225A" w14:textId="720B00C9" w:rsidR="00E8366A" w:rsidRPr="0049692F" w:rsidRDefault="00E8366A" w:rsidP="006F26EE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Miastem Ruda Śląska (NIP 641-10-05-769) z siedzibą organu 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>wykonawczego</w:t>
      </w: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w Rudzie Śląskiej przy placu Jana Pawła II 6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– Miejskim Ośrodkiem Sportu i Rekreacji z siedzib</w:t>
      </w:r>
      <w:r w:rsidR="00172938" w:rsidRPr="0049692F">
        <w:rPr>
          <w:rFonts w:ascii="Trebuchet MS" w:eastAsia="Times New Roman" w:hAnsi="Trebuchet MS" w:cs="Arial"/>
          <w:sz w:val="20"/>
          <w:szCs w:val="20"/>
          <w:lang w:eastAsia="pl-PL"/>
        </w:rPr>
        <w:t>ą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w 41-709 Ruda Śląska przy ulicy gen. Hallera 14</w:t>
      </w:r>
      <w:r w:rsidR="004B1771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>A,</w:t>
      </w:r>
      <w:r w:rsid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8F5AE6">
        <w:rPr>
          <w:rFonts w:ascii="Trebuchet MS" w:eastAsia="Times New Roman" w:hAnsi="Trebuchet MS" w:cs="Arial"/>
          <w:sz w:val="20"/>
          <w:szCs w:val="20"/>
          <w:lang w:eastAsia="pl-PL"/>
        </w:rPr>
        <w:t>(</w:t>
      </w:r>
      <w:r w:rsidR="00172938" w:rsidRPr="0049692F">
        <w:rPr>
          <w:rFonts w:ascii="Trebuchet MS" w:eastAsia="Times New Roman" w:hAnsi="Trebuchet MS" w:cs="Arial"/>
          <w:sz w:val="20"/>
          <w:szCs w:val="20"/>
          <w:lang w:eastAsia="pl-PL"/>
        </w:rPr>
        <w:t>NIP</w:t>
      </w:r>
      <w:r w:rsid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172938" w:rsidRPr="0049692F">
        <w:rPr>
          <w:rFonts w:ascii="Trebuchet MS" w:eastAsia="Times New Roman" w:hAnsi="Trebuchet MS" w:cs="Arial"/>
          <w:sz w:val="20"/>
          <w:szCs w:val="20"/>
          <w:lang w:eastAsia="pl-PL"/>
        </w:rPr>
        <w:t>641-10-06-579, REGON 270-227-993</w:t>
      </w:r>
      <w:r w:rsidR="008F5AE6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reprezentowanym przez: Dyrektora 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t>Henryka Poppe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>, działając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t>ego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na podstawie 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t>Pełnomocnictwa</w:t>
      </w:r>
      <w:r w:rsidR="00EF3F10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Prezydenta Miasta Ruda Śląska 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nr 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t>SP.0052.24.2024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z dnia 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t>05</w:t>
      </w:r>
      <w:r w:rsidR="00947AB4"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marca 2024 r., przy kontrasygnacie Głównej Księgowej </w:t>
      </w:r>
      <w:r w:rsidR="00557A95">
        <w:rPr>
          <w:rFonts w:ascii="Trebuchet MS" w:eastAsia="Times New Roman" w:hAnsi="Trebuchet MS" w:cs="Arial"/>
          <w:sz w:val="20"/>
          <w:szCs w:val="20"/>
          <w:lang w:eastAsia="pl-PL"/>
        </w:rPr>
        <w:t>Angeliki Filipiak</w:t>
      </w:r>
      <w:r w:rsid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, 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zwanym </w:t>
      </w:r>
      <w:r w:rsidR="00947AB4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w dalszej treści umowy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Zamawiającym</w:t>
      </w:r>
      <w:r w:rsidR="006A7D3C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</w:p>
    <w:p w14:paraId="7772DDB6" w14:textId="77777777" w:rsidR="00CE1B68" w:rsidRDefault="00E8366A" w:rsidP="006F26EE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a </w:t>
      </w:r>
    </w:p>
    <w:p w14:paraId="3789D03B" w14:textId="34E9A980" w:rsidR="00E8366A" w:rsidRDefault="00E8366A" w:rsidP="006F26EE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</w:t>
      </w:r>
      <w:r w:rsidR="00172938" w:rsidRPr="0049692F">
        <w:rPr>
          <w:rFonts w:ascii="Trebuchet MS" w:eastAsia="Times New Roman" w:hAnsi="Trebuchet MS" w:cs="Arial"/>
          <w:sz w:val="20"/>
          <w:szCs w:val="20"/>
          <w:lang w:eastAsia="pl-PL"/>
        </w:rPr>
        <w:t>…………………</w:t>
      </w: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>……</w:t>
      </w:r>
      <w:r w:rsidR="006F26EE">
        <w:rPr>
          <w:rFonts w:ascii="Trebuchet MS" w:eastAsia="Times New Roman" w:hAnsi="Trebuchet MS" w:cs="Arial"/>
          <w:sz w:val="20"/>
          <w:szCs w:val="20"/>
          <w:lang w:eastAsia="pl-PL"/>
        </w:rPr>
        <w:t>……………</w:t>
      </w: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………………………………………… </w:t>
      </w:r>
    </w:p>
    <w:p w14:paraId="7DB14AD3" w14:textId="570B639C" w:rsidR="00DB35F0" w:rsidRPr="0049692F" w:rsidRDefault="00DB35F0" w:rsidP="00DB35F0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</w:t>
      </w: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</w:t>
      </w:r>
    </w:p>
    <w:p w14:paraId="40790493" w14:textId="6105C1D3" w:rsidR="00DB35F0" w:rsidRPr="0049692F" w:rsidRDefault="00DB35F0" w:rsidP="006F26EE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</w:t>
      </w:r>
      <w:r w:rsidRPr="0049692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…………………………………………, </w:t>
      </w:r>
    </w:p>
    <w:p w14:paraId="00433F10" w14:textId="77777777" w:rsidR="007F23E7" w:rsidRDefault="00E8366A" w:rsidP="006F26EE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zwanym w dalszej treści umowy Wykonawcą,</w:t>
      </w:r>
      <w:r w:rsidR="00172938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3349C15C" w14:textId="4BF20706" w:rsidR="00172938" w:rsidRDefault="00172938" w:rsidP="006F26EE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zwanymi dalej Stronami lub osobno Stroną</w:t>
      </w:r>
      <w:r w:rsidR="0010502E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="007F23E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E8366A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została zawarta umowa o następującej treści.</w:t>
      </w:r>
    </w:p>
    <w:p w14:paraId="056F53AC" w14:textId="77777777" w:rsidR="00064442" w:rsidRDefault="00064442" w:rsidP="00042700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5913ABB" w14:textId="156275F5" w:rsidR="00F24C6E" w:rsidRPr="00F24C6E" w:rsidRDefault="00F24C6E" w:rsidP="00777E61">
      <w:pPr>
        <w:spacing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24C6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Przedmiot objęty niniejszą umową jest zamówieniem, które zgodnie z art. 2 ust. 1 ustawy z dnia </w:t>
      </w:r>
      <w:r w:rsidRPr="00F24C6E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11.09.2019 r. Prawo zamówień publicznych (t.j. Dz. U. Z 2024 r., 1320 z późn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Pr="00F24C6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zm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Pr="00F24C6E">
        <w:rPr>
          <w:rFonts w:ascii="Trebuchet MS" w:eastAsia="Times New Roman" w:hAnsi="Trebuchet MS" w:cs="Times New Roman"/>
          <w:sz w:val="20"/>
          <w:szCs w:val="20"/>
          <w:lang w:eastAsia="pl-PL"/>
        </w:rPr>
        <w:t>) zwolnione jest ze stosowania niniejszej ustawy z uwagi na to, że jego wartość bez podatku od towarów i usług jest mniejsza niż kwota 130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 </w:t>
      </w:r>
      <w:r w:rsidRPr="00F24C6E">
        <w:rPr>
          <w:rFonts w:ascii="Trebuchet MS" w:eastAsia="Times New Roman" w:hAnsi="Trebuchet MS" w:cs="Times New Roman"/>
          <w:sz w:val="20"/>
          <w:szCs w:val="20"/>
          <w:lang w:eastAsia="pl-PL"/>
        </w:rPr>
        <w:t>00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0 </w:t>
      </w:r>
      <w:r w:rsidRPr="00F24C6E">
        <w:rPr>
          <w:rFonts w:ascii="Trebuchet MS" w:eastAsia="Times New Roman" w:hAnsi="Trebuchet MS" w:cs="Times New Roman"/>
          <w:sz w:val="20"/>
          <w:szCs w:val="20"/>
          <w:lang w:eastAsia="pl-PL"/>
        </w:rPr>
        <w:t>zł.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Strony oświadczają, że niniejsza umowa została zawarta w wyniku</w:t>
      </w:r>
      <w:r w:rsidR="00777E61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F24C6E">
        <w:rPr>
          <w:rFonts w:ascii="Trebuchet MS" w:eastAsia="Times New Roman" w:hAnsi="Trebuchet MS" w:cs="Times New Roman"/>
          <w:sz w:val="20"/>
          <w:szCs w:val="20"/>
          <w:lang w:eastAsia="pl-PL"/>
        </w:rPr>
        <w:t>przeprowadzenia postępowania o udzielenie zamówienia publicznego w trybie zapytania ofertowego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1D05EB46" w14:textId="63E2D0F6" w:rsidR="008D0291" w:rsidRPr="008D0291" w:rsidRDefault="00E8366A" w:rsidP="008D0291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>§ 1</w:t>
      </w:r>
    </w:p>
    <w:p w14:paraId="7CA7BC4C" w14:textId="7D1E1E57" w:rsidR="007F23E7" w:rsidRDefault="00CE660E" w:rsidP="00C15A2C">
      <w:pPr>
        <w:pStyle w:val="Akapitzlist"/>
        <w:numPr>
          <w:ilvl w:val="0"/>
          <w:numId w:val="12"/>
        </w:numPr>
        <w:spacing w:after="0"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bookmarkStart w:id="1" w:name="_Hlk203998761"/>
      <w:r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>P</w:t>
      </w:r>
      <w:r w:rsidR="00E8366A"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rzedmiotem niniejszej umowy jest </w:t>
      </w:r>
      <w:r w:rsidR="00805B25"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>zakup</w:t>
      </w:r>
      <w:r w:rsidR="00CF470A">
        <w:rPr>
          <w:rFonts w:ascii="Trebuchet MS" w:eastAsia="Times New Roman" w:hAnsi="Trebuchet MS" w:cs="Times New Roman"/>
          <w:sz w:val="20"/>
          <w:szCs w:val="20"/>
          <w:lang w:eastAsia="pl-PL"/>
        </w:rPr>
        <w:t>, dostawa</w:t>
      </w:r>
      <w:r w:rsidR="00137C3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i </w:t>
      </w:r>
      <w:r w:rsidR="002746D7"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>montaż 2 sztuk elektronicznych tablic wyników sportowych</w:t>
      </w:r>
      <w:r w:rsidR="002B7BB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(typu multisport)</w:t>
      </w:r>
      <w:r w:rsidR="002746D7"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8F5AE6">
        <w:rPr>
          <w:rFonts w:ascii="Trebuchet MS" w:eastAsia="Times New Roman" w:hAnsi="Trebuchet MS" w:cs="Times New Roman"/>
          <w:sz w:val="20"/>
          <w:szCs w:val="20"/>
          <w:lang w:eastAsia="pl-PL"/>
        </w:rPr>
        <w:t>dla</w:t>
      </w:r>
      <w:r w:rsidR="002746D7"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hali widowiskowo-sportowej </w:t>
      </w:r>
      <w:r w:rsidR="009A6F32"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>przy ulicy Kłodnickiej 95</w:t>
      </w:r>
      <w:r w:rsidR="009A6F32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8F5AE6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="002746D7" w:rsidRPr="007F23E7">
        <w:rPr>
          <w:rFonts w:ascii="Trebuchet MS" w:eastAsia="Times New Roman" w:hAnsi="Trebuchet MS" w:cs="Times New Roman"/>
          <w:sz w:val="20"/>
          <w:szCs w:val="20"/>
          <w:lang w:eastAsia="pl-PL"/>
        </w:rPr>
        <w:t>w Rudzie Śląskiej</w:t>
      </w:r>
      <w:r w:rsidR="009A6F32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41-706</w:t>
      </w:r>
      <w:bookmarkEnd w:id="1"/>
      <w:r w:rsidR="002822FF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01566211" w14:textId="462BCC5E" w:rsidR="002822FF" w:rsidRDefault="002822FF" w:rsidP="00C15A2C">
      <w:pPr>
        <w:pStyle w:val="Akapitzlist"/>
        <w:numPr>
          <w:ilvl w:val="0"/>
          <w:numId w:val="12"/>
        </w:numPr>
        <w:spacing w:after="0"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822F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Szczegółowy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opis</w:t>
      </w:r>
      <w:r w:rsidRPr="002822F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przedmiotu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zamówienia</w:t>
      </w:r>
      <w:r w:rsidRPr="002822F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7A3C9D">
        <w:rPr>
          <w:rFonts w:ascii="Trebuchet MS" w:eastAsia="Times New Roman" w:hAnsi="Trebuchet MS" w:cs="Arial"/>
          <w:sz w:val="20"/>
          <w:szCs w:val="20"/>
          <w:lang w:eastAsia="pl-PL"/>
        </w:rPr>
        <w:t>stanowi</w:t>
      </w:r>
      <w:r w:rsidRPr="002822F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załącznik nr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1</w:t>
      </w:r>
      <w:r w:rsidRPr="002822F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do niniejszej umowy, który po podpisaniu przez Strony będzie jej integralną częś</w:t>
      </w:r>
      <w:r w:rsidR="007A3C9D">
        <w:rPr>
          <w:rFonts w:ascii="Trebuchet MS" w:eastAsia="Times New Roman" w:hAnsi="Trebuchet MS" w:cs="Arial"/>
          <w:sz w:val="20"/>
          <w:szCs w:val="20"/>
          <w:lang w:eastAsia="pl-PL"/>
        </w:rPr>
        <w:t>cią</w:t>
      </w:r>
      <w:r w:rsidRPr="002822FF">
        <w:rPr>
          <w:rFonts w:ascii="Trebuchet MS" w:eastAsia="Times New Roman" w:hAnsi="Trebuchet MS" w:cs="Arial"/>
          <w:sz w:val="20"/>
          <w:szCs w:val="20"/>
          <w:lang w:eastAsia="pl-PL"/>
        </w:rPr>
        <w:t>.</w:t>
      </w:r>
    </w:p>
    <w:p w14:paraId="6F113129" w14:textId="77777777" w:rsidR="007A3C9D" w:rsidRDefault="007F23E7" w:rsidP="007A3C9D">
      <w:pPr>
        <w:pStyle w:val="Akapitzlist"/>
        <w:numPr>
          <w:ilvl w:val="0"/>
          <w:numId w:val="12"/>
        </w:numPr>
        <w:spacing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Wykonawca </w:t>
      </w:r>
      <w:r w:rsidR="00BF695A">
        <w:rPr>
          <w:rFonts w:ascii="Trebuchet MS" w:eastAsia="Times New Roman" w:hAnsi="Trebuchet MS" w:cs="Arial"/>
          <w:sz w:val="20"/>
          <w:szCs w:val="20"/>
          <w:lang w:eastAsia="pl-PL"/>
        </w:rPr>
        <w:t>zrealizuje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przedmiot umowy zgodnie z zapytaniem ofertowym</w:t>
      </w:r>
      <w:r w:rsidR="008D0291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oraz złożoną ofertą</w:t>
      </w:r>
      <w:r w:rsidR="00BF695A">
        <w:rPr>
          <w:rFonts w:ascii="Trebuchet MS" w:eastAsia="Times New Roman" w:hAnsi="Trebuchet MS" w:cs="Arial"/>
          <w:sz w:val="20"/>
          <w:szCs w:val="20"/>
          <w:lang w:eastAsia="pl-PL"/>
        </w:rPr>
        <w:t>, będącą załącznikiem nr 2 do niniejszej umowy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</w:p>
    <w:p w14:paraId="08193429" w14:textId="43A29368" w:rsidR="001610B5" w:rsidRDefault="007A3C9D" w:rsidP="001610B5">
      <w:pPr>
        <w:pStyle w:val="Akapitzlist"/>
        <w:numPr>
          <w:ilvl w:val="0"/>
          <w:numId w:val="12"/>
        </w:numPr>
        <w:spacing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7A3C9D">
        <w:rPr>
          <w:rFonts w:ascii="Trebuchet MS" w:eastAsia="Times New Roman" w:hAnsi="Trebuchet MS" w:cs="Arial"/>
          <w:sz w:val="20"/>
          <w:szCs w:val="20"/>
          <w:lang w:eastAsia="pl-PL"/>
        </w:rPr>
        <w:t>Wykonawca dostarczy</w:t>
      </w:r>
      <w:r w:rsidRPr="00CF470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="00137C39" w:rsidRPr="00CF470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całość </w:t>
      </w:r>
      <w:r w:rsidRPr="007A3C9D">
        <w:rPr>
          <w:rFonts w:ascii="Trebuchet MS" w:eastAsia="Times New Roman" w:hAnsi="Trebuchet MS" w:cs="Arial"/>
          <w:sz w:val="20"/>
          <w:szCs w:val="20"/>
          <w:lang w:eastAsia="pl-PL"/>
        </w:rPr>
        <w:t>przedmiot</w:t>
      </w:r>
      <w:r w:rsidR="00137C3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u </w:t>
      </w:r>
      <w:r w:rsidRPr="007A3C9D">
        <w:rPr>
          <w:rFonts w:ascii="Trebuchet MS" w:eastAsia="Times New Roman" w:hAnsi="Trebuchet MS" w:cs="Arial"/>
          <w:sz w:val="20"/>
          <w:szCs w:val="20"/>
          <w:lang w:eastAsia="pl-PL"/>
        </w:rPr>
        <w:t>umowy w jednej dostawie</w:t>
      </w:r>
      <w:r w:rsidR="00900F40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Pr="007A3C9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na własny koszt i ryzyko</w:t>
      </w:r>
      <w:r w:rsidR="00900F40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Pr="007A3C9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do miejsca, tj. hali widowiskowo-sportowej przy ul. Kłodnickiej 95 w Rudzie Śląskiej – Halembie, </w:t>
      </w:r>
      <w:r w:rsidR="00DF748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7A3C9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po uprzednim pisemnym lub przesłanym drogą elektroniczną zawiadomieniu Zamawiającego na </w:t>
      </w:r>
      <w:r w:rsidR="00DF748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7A3C9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co najmniej 3 dni robocze przed terminem dostawy. </w:t>
      </w:r>
    </w:p>
    <w:p w14:paraId="00524901" w14:textId="4EFDD6D8" w:rsidR="001610B5" w:rsidRPr="001610B5" w:rsidRDefault="001610B5" w:rsidP="001610B5">
      <w:pPr>
        <w:pStyle w:val="Akapitzlist"/>
        <w:numPr>
          <w:ilvl w:val="0"/>
          <w:numId w:val="12"/>
        </w:numPr>
        <w:spacing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610B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Wykonawca ponosi koszty ubezpieczenia przedmiotu umowy i ryzyko przypadkowej utraty lub uszkodzenia do dnia protokolarnego przekazania urządzeń Zamawiającemu. </w:t>
      </w:r>
    </w:p>
    <w:p w14:paraId="4909817B" w14:textId="77777777" w:rsidR="001610B5" w:rsidRPr="001610B5" w:rsidRDefault="001610B5" w:rsidP="001610B5">
      <w:pPr>
        <w:spacing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1D30E7E5" w14:textId="5E2D059D" w:rsidR="00DF7487" w:rsidRPr="00DF7487" w:rsidRDefault="00DF7487" w:rsidP="00900F40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7487">
        <w:rPr>
          <w:rFonts w:ascii="Trebuchet MS" w:eastAsia="Times New Roman" w:hAnsi="Trebuchet MS" w:cs="Arial"/>
          <w:sz w:val="20"/>
          <w:szCs w:val="20"/>
          <w:lang w:eastAsia="pl-PL"/>
        </w:rPr>
        <w:lastRenderedPageBreak/>
        <w:t xml:space="preserve">Wykonawca gwarantuje właściwą konstrukcję, jakość użytych materiałów, właściwe wykonanie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DF7487">
        <w:rPr>
          <w:rFonts w:ascii="Trebuchet MS" w:eastAsia="Times New Roman" w:hAnsi="Trebuchet MS" w:cs="Arial"/>
          <w:sz w:val="20"/>
          <w:szCs w:val="20"/>
          <w:lang w:eastAsia="pl-PL"/>
        </w:rPr>
        <w:t>i zgodność z normami, jak również kompletność wyposażenia przedmiotu umowy, zgodnie ze</w:t>
      </w:r>
      <w:r w:rsidR="00900F40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DF7487">
        <w:rPr>
          <w:rFonts w:ascii="Trebuchet MS" w:eastAsia="Times New Roman" w:hAnsi="Trebuchet MS" w:cs="Arial"/>
          <w:sz w:val="20"/>
          <w:szCs w:val="20"/>
          <w:lang w:eastAsia="pl-PL"/>
        </w:rPr>
        <w:t>szczegółowym opisem przedmiotu zamówienia i złożoną ofertą.</w:t>
      </w:r>
    </w:p>
    <w:p w14:paraId="771DF565" w14:textId="59810ED0" w:rsidR="00DF7487" w:rsidRPr="00DF7487" w:rsidRDefault="00DF7487" w:rsidP="00DF7487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DF7487">
        <w:rPr>
          <w:rFonts w:ascii="Trebuchet MS" w:eastAsia="Times New Roman" w:hAnsi="Trebuchet MS" w:cs="Arial"/>
          <w:sz w:val="20"/>
          <w:szCs w:val="20"/>
          <w:lang w:eastAsia="pl-PL"/>
        </w:rPr>
        <w:t>Wykonawca własnym staraniem i na własny koszt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zapewni m</w:t>
      </w:r>
      <w:r w:rsidR="006B2FE2" w:rsidRPr="00DF7487">
        <w:rPr>
          <w:rFonts w:ascii="Trebuchet MS" w:eastAsia="Times New Roman" w:hAnsi="Trebuchet MS" w:cs="Arial"/>
          <w:sz w:val="20"/>
          <w:szCs w:val="20"/>
          <w:lang w:eastAsia="pl-PL"/>
        </w:rPr>
        <w:t>ateriał</w:t>
      </w:r>
      <w:r w:rsidR="002B7BB0" w:rsidRPr="00DF748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i</w:t>
      </w:r>
      <w:r w:rsidR="006B2FE2" w:rsidRPr="00DF748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sprzęt niezbędny do wykonania </w:t>
      </w:r>
      <w:r w:rsidR="007A3C9D" w:rsidRPr="00DF7487">
        <w:rPr>
          <w:rFonts w:ascii="Trebuchet MS" w:eastAsia="Times New Roman" w:hAnsi="Trebuchet MS" w:cs="Arial"/>
          <w:sz w:val="20"/>
          <w:szCs w:val="20"/>
          <w:lang w:eastAsia="pl-PL"/>
        </w:rPr>
        <w:t>przedmiotu umowy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.</w:t>
      </w:r>
      <w:r w:rsidR="006B2FE2" w:rsidRPr="00DF748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</w:p>
    <w:p w14:paraId="52FC74E1" w14:textId="61CADCCD" w:rsidR="00CE1B68" w:rsidRPr="00CE1B68" w:rsidRDefault="00CE1B68" w:rsidP="00DF7487">
      <w:pPr>
        <w:pStyle w:val="Akapitzlist"/>
        <w:numPr>
          <w:ilvl w:val="0"/>
          <w:numId w:val="12"/>
        </w:numPr>
        <w:spacing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E1B68">
        <w:rPr>
          <w:rFonts w:ascii="Trebuchet MS" w:eastAsia="Times New Roman" w:hAnsi="Trebuchet MS" w:cs="Arial"/>
          <w:sz w:val="20"/>
          <w:szCs w:val="20"/>
          <w:lang w:eastAsia="pl-PL"/>
        </w:rPr>
        <w:t>Wykonawca oświadcza, że posiada uprawnienia do wykonywania działalności lub czynności określonej przedmiotem niniejsze</w:t>
      </w:r>
      <w:r w:rsidR="008F5AE6">
        <w:rPr>
          <w:rFonts w:ascii="Trebuchet MS" w:eastAsia="Times New Roman" w:hAnsi="Trebuchet MS" w:cs="Arial"/>
          <w:sz w:val="20"/>
          <w:szCs w:val="20"/>
          <w:lang w:eastAsia="pl-PL"/>
        </w:rPr>
        <w:t>j umowy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.</w:t>
      </w:r>
    </w:p>
    <w:p w14:paraId="0C0C4D21" w14:textId="70C985F1" w:rsidR="00000ACA" w:rsidRDefault="006B2FE2" w:rsidP="00000ACA">
      <w:pPr>
        <w:pStyle w:val="Akapitzlist"/>
        <w:numPr>
          <w:ilvl w:val="0"/>
          <w:numId w:val="12"/>
        </w:numPr>
        <w:spacing w:after="0"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Wykonawca </w:t>
      </w:r>
      <w:bookmarkStart w:id="2" w:name="_Hlk204008201"/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zapewnia </w:t>
      </w:r>
      <w:r w:rsidR="00CE1B68" w:rsidRPr="00CE1B68">
        <w:rPr>
          <w:rFonts w:ascii="Trebuchet MS" w:eastAsia="Times New Roman" w:hAnsi="Trebuchet MS" w:cs="Arial"/>
          <w:sz w:val="20"/>
          <w:szCs w:val="20"/>
          <w:lang w:eastAsia="pl-PL"/>
        </w:rPr>
        <w:t>pracownik</w:t>
      </w:r>
      <w:r w:rsidR="00CE1B68">
        <w:rPr>
          <w:rFonts w:ascii="Trebuchet MS" w:eastAsia="Times New Roman" w:hAnsi="Trebuchet MS" w:cs="Arial"/>
          <w:sz w:val="20"/>
          <w:szCs w:val="20"/>
          <w:lang w:eastAsia="pl-PL"/>
        </w:rPr>
        <w:t>ów</w:t>
      </w:r>
      <w:r w:rsidR="00CE1B68" w:rsidRPr="00CE1B6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do realizacji zamówienia, </w:t>
      </w:r>
      <w:r w:rsidR="00900F40">
        <w:rPr>
          <w:rFonts w:ascii="Trebuchet MS" w:eastAsia="Times New Roman" w:hAnsi="Trebuchet MS" w:cs="Arial"/>
          <w:sz w:val="20"/>
          <w:szCs w:val="20"/>
          <w:lang w:eastAsia="pl-PL"/>
        </w:rPr>
        <w:t>posiadających</w:t>
      </w:r>
      <w:r w:rsidR="00CE1B68" w:rsidRPr="00CE1B6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doświadczenie </w:t>
      </w:r>
      <w:r w:rsidR="00CE1B68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="00CE1B68" w:rsidRPr="00CE1B6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 montażu systemów elektronicznych na obiektach sportowych oraz </w:t>
      </w:r>
      <w:r w:rsidR="00900F40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znających </w:t>
      </w:r>
      <w:r w:rsidR="00CE1B68" w:rsidRPr="00CE1B68">
        <w:rPr>
          <w:rFonts w:ascii="Trebuchet MS" w:eastAsia="Times New Roman" w:hAnsi="Trebuchet MS" w:cs="Arial"/>
          <w:sz w:val="20"/>
          <w:szCs w:val="20"/>
          <w:lang w:eastAsia="pl-PL"/>
        </w:rPr>
        <w:t>zasad</w:t>
      </w:r>
      <w:r w:rsidR="00900F40">
        <w:rPr>
          <w:rFonts w:ascii="Trebuchet MS" w:eastAsia="Times New Roman" w:hAnsi="Trebuchet MS" w:cs="Arial"/>
          <w:sz w:val="20"/>
          <w:szCs w:val="20"/>
          <w:lang w:eastAsia="pl-PL"/>
        </w:rPr>
        <w:t>y</w:t>
      </w:r>
      <w:r w:rsidR="00CE1B68" w:rsidRPr="00CE1B6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bezpiecznego montażu urządzeń na wysokości.</w:t>
      </w:r>
    </w:p>
    <w:p w14:paraId="46CD019C" w14:textId="7E2471D2" w:rsidR="00DF7487" w:rsidRPr="00590A69" w:rsidRDefault="00CE1B68" w:rsidP="008A676A">
      <w:pPr>
        <w:pStyle w:val="Akapitzlist"/>
        <w:numPr>
          <w:ilvl w:val="0"/>
          <w:numId w:val="12"/>
        </w:numPr>
        <w:spacing w:line="360" w:lineRule="auto"/>
        <w:ind w:left="284" w:hanging="349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CE1B68">
        <w:rPr>
          <w:rFonts w:ascii="Trebuchet MS" w:eastAsia="Times New Roman" w:hAnsi="Trebuchet MS" w:cs="Arial"/>
          <w:sz w:val="20"/>
          <w:szCs w:val="20"/>
          <w:lang w:eastAsia="pl-PL"/>
        </w:rPr>
        <w:t>Wykonawca będzie ponosił odpowiedzialność za prawidłowe podłączenie tablic do zasilania</w:t>
      </w:r>
      <w:r w:rsidR="00900F40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="007A3C9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gwarantujące</w:t>
      </w:r>
      <w:r w:rsidRPr="00CE1B6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ich bezpieczne użytkowanie.</w:t>
      </w:r>
      <w:bookmarkEnd w:id="2"/>
    </w:p>
    <w:p w14:paraId="428DF3D7" w14:textId="0CB07A6B" w:rsidR="00BF695A" w:rsidRDefault="00E8366A" w:rsidP="008A676A">
      <w:pPr>
        <w:pStyle w:val="Akapitzlist"/>
        <w:spacing w:before="240" w:after="0" w:line="360" w:lineRule="auto"/>
        <w:ind w:left="28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7F23E7">
        <w:rPr>
          <w:rFonts w:ascii="Trebuchet MS" w:eastAsia="Times New Roman" w:hAnsi="Trebuchet MS" w:cs="Arial"/>
          <w:b/>
          <w:sz w:val="20"/>
          <w:szCs w:val="20"/>
          <w:lang w:eastAsia="pl-PL"/>
        </w:rPr>
        <w:t>§ 2</w:t>
      </w:r>
    </w:p>
    <w:p w14:paraId="20C27739" w14:textId="0582D8B0" w:rsidR="00D10D92" w:rsidRPr="00D10D92" w:rsidRDefault="00BF695A" w:rsidP="00D10D9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 w:rsidRPr="00BF695A">
        <w:rPr>
          <w:rFonts w:ascii="Trebuchet MS" w:eastAsia="Times New Roman" w:hAnsi="Trebuchet MS" w:cs="Arial"/>
          <w:bCs/>
          <w:sz w:val="20"/>
          <w:szCs w:val="20"/>
          <w:lang w:eastAsia="pl-PL"/>
        </w:rPr>
        <w:t>Wykonawca zobowiązuje się</w:t>
      </w:r>
      <w:r w:rsidR="00D10D92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do</w:t>
      </w:r>
      <w:r>
        <w:rPr>
          <w:rFonts w:ascii="Trebuchet MS" w:eastAsia="Times New Roman" w:hAnsi="Trebuchet MS" w:cs="Arial"/>
          <w:bCs/>
          <w:sz w:val="20"/>
          <w:szCs w:val="20"/>
          <w:lang w:eastAsia="pl-PL"/>
        </w:rPr>
        <w:t>:</w:t>
      </w:r>
    </w:p>
    <w:p w14:paraId="6F9D38EF" w14:textId="0E0C02D2" w:rsidR="00D10D92" w:rsidRPr="00D10D92" w:rsidRDefault="00D10D92" w:rsidP="00D10D9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 w:rsidRPr="00D10D92">
        <w:rPr>
          <w:rFonts w:ascii="Trebuchet MS" w:eastAsia="Times New Roman" w:hAnsi="Trebuchet MS" w:cs="Arial"/>
          <w:bCs/>
          <w:sz w:val="20"/>
          <w:szCs w:val="20"/>
          <w:lang w:eastAsia="pl-PL"/>
        </w:rPr>
        <w:t>zapewnienia, by dostarczone urządzenia były wolne od wad, kompletne i zdatne do użytku</w:t>
      </w:r>
      <w:r w:rsidR="00900F40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</w:t>
      </w:r>
      <w:r w:rsidRPr="00D10D92">
        <w:rPr>
          <w:rFonts w:ascii="Trebuchet MS" w:eastAsia="Times New Roman" w:hAnsi="Trebuchet MS" w:cs="Arial"/>
          <w:bCs/>
          <w:sz w:val="20"/>
          <w:szCs w:val="20"/>
          <w:lang w:eastAsia="pl-PL"/>
        </w:rPr>
        <w:t>zgodnie z ich przeznaczeniem, fabrycznie nowe, nieużywane oraz oryginalnie zapakowane</w:t>
      </w:r>
      <w:r w:rsidR="00900F40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, </w:t>
      </w:r>
      <w:r w:rsidR="00135F0F">
        <w:rPr>
          <w:rFonts w:ascii="Trebuchet MS" w:eastAsia="Times New Roman" w:hAnsi="Trebuchet MS" w:cs="Arial"/>
          <w:bCs/>
          <w:sz w:val="20"/>
          <w:szCs w:val="20"/>
          <w:lang w:eastAsia="pl-PL"/>
        </w:rPr>
        <w:br/>
      </w:r>
      <w:r w:rsidR="00900F40">
        <w:rPr>
          <w:rFonts w:ascii="Trebuchet MS" w:eastAsia="Times New Roman" w:hAnsi="Trebuchet MS" w:cs="Arial"/>
          <w:bCs/>
          <w:sz w:val="20"/>
          <w:szCs w:val="20"/>
          <w:lang w:eastAsia="pl-PL"/>
        </w:rPr>
        <w:t>a także</w:t>
      </w:r>
      <w:r w:rsidRPr="00D10D92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by spełniały parametry techniczne niezbędne do prawidłowego działania</w:t>
      </w:r>
      <w:r w:rsidR="00B67BA1">
        <w:rPr>
          <w:rFonts w:ascii="Trebuchet MS" w:eastAsia="Times New Roman" w:hAnsi="Trebuchet MS" w:cs="Arial"/>
          <w:bCs/>
          <w:sz w:val="20"/>
          <w:szCs w:val="20"/>
          <w:lang w:eastAsia="pl-PL"/>
        </w:rPr>
        <w:t>,</w:t>
      </w:r>
    </w:p>
    <w:p w14:paraId="1CE5013E" w14:textId="30448981" w:rsidR="00D10D92" w:rsidRDefault="00D10D92" w:rsidP="00B67BA1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Cs/>
          <w:sz w:val="20"/>
          <w:szCs w:val="20"/>
          <w:lang w:eastAsia="pl-PL"/>
        </w:rPr>
        <w:t>dokonania montażu elektronicznych tablic wyników</w:t>
      </w:r>
      <w:r w:rsidR="00000AC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w miejscu uzgodnionym z Zamawiającym, zgodnie z wymaganiami i zaleceniami producenta, przez wykwalifikowany personel</w:t>
      </w:r>
      <w:r w:rsidR="00820F1B">
        <w:rPr>
          <w:rFonts w:ascii="Trebuchet MS" w:eastAsia="Times New Roman" w:hAnsi="Trebuchet MS" w:cs="Arial"/>
          <w:bCs/>
          <w:sz w:val="20"/>
          <w:szCs w:val="20"/>
          <w:lang w:eastAsia="pl-PL"/>
        </w:rPr>
        <w:t>,</w:t>
      </w:r>
      <w:r w:rsidR="00000AC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posiadający należytą wiedzę i doświadczenie oraz niezbędne uprawnienia</w:t>
      </w:r>
      <w:r w:rsidR="00B67BA1">
        <w:rPr>
          <w:rFonts w:ascii="Trebuchet MS" w:eastAsia="Times New Roman" w:hAnsi="Trebuchet MS" w:cs="Arial"/>
          <w:bCs/>
          <w:sz w:val="20"/>
          <w:szCs w:val="20"/>
          <w:lang w:eastAsia="pl-PL"/>
        </w:rPr>
        <w:t>,</w:t>
      </w:r>
      <w:r w:rsidR="00000AC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</w:t>
      </w:r>
    </w:p>
    <w:p w14:paraId="083AC59E" w14:textId="3E857FD0" w:rsidR="00D10D92" w:rsidRPr="00CF470A" w:rsidRDefault="00D10D92" w:rsidP="00B67BA1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wykonania przedmiotu umowy</w:t>
      </w:r>
      <w:r w:rsidR="008F5AE6">
        <w:rPr>
          <w:rFonts w:ascii="Trebuchet MS" w:eastAsia="Times New Roman" w:hAnsi="Trebuchet MS" w:cs="Arial"/>
          <w:bCs/>
          <w:sz w:val="20"/>
          <w:szCs w:val="20"/>
          <w:lang w:eastAsia="pl-PL"/>
        </w:rPr>
        <w:t>,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określon</w:t>
      </w:r>
      <w:r w:rsidR="00820F1B">
        <w:rPr>
          <w:rFonts w:ascii="Trebuchet MS" w:eastAsia="Times New Roman" w:hAnsi="Trebuchet MS" w:cs="Arial"/>
          <w:bCs/>
          <w:sz w:val="20"/>
          <w:szCs w:val="20"/>
          <w:lang w:eastAsia="pl-PL"/>
        </w:rPr>
        <w:t>ego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w § 1 ust.</w:t>
      </w:r>
      <w:r w:rsidR="00722C1F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1</w:t>
      </w:r>
      <w:r w:rsidR="00722C1F">
        <w:rPr>
          <w:rFonts w:ascii="Trebuchet MS" w:eastAsia="Times New Roman" w:hAnsi="Trebuchet MS" w:cs="Arial"/>
          <w:bCs/>
          <w:sz w:val="20"/>
          <w:szCs w:val="20"/>
          <w:lang w:eastAsia="pl-PL"/>
        </w:rPr>
        <w:t>,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zgodnie z obowiązującymi przepisami 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br/>
        <w:t>i zasadami współczesnej wiedzy technicznej</w:t>
      </w:r>
      <w:r w:rsidR="00B67BA1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,</w:t>
      </w:r>
    </w:p>
    <w:p w14:paraId="51BBE6C9" w14:textId="57B37164" w:rsidR="00D10D92" w:rsidRPr="00CF470A" w:rsidRDefault="00000ACA" w:rsidP="00B67BA1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dokonania konfiguracji urządzeń, ich uruchomienia oraz zweryfikowania prawidłowości ich działa</w:t>
      </w:r>
      <w:r w:rsidR="008F5AE6">
        <w:rPr>
          <w:rFonts w:ascii="Trebuchet MS" w:eastAsia="Times New Roman" w:hAnsi="Trebuchet MS" w:cs="Arial"/>
          <w:bCs/>
          <w:sz w:val="20"/>
          <w:szCs w:val="20"/>
          <w:lang w:eastAsia="pl-PL"/>
        </w:rPr>
        <w:t>nia</w:t>
      </w:r>
      <w:r w:rsidR="00CE1B68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, w tym</w:t>
      </w:r>
      <w:r w:rsidR="009C365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wykonania</w:t>
      </w:r>
      <w:r w:rsidR="00CE1B68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testowe</w:t>
      </w:r>
      <w:r w:rsidR="009C365A">
        <w:rPr>
          <w:rFonts w:ascii="Trebuchet MS" w:eastAsia="Times New Roman" w:hAnsi="Trebuchet MS" w:cs="Arial"/>
          <w:bCs/>
          <w:sz w:val="20"/>
          <w:szCs w:val="20"/>
          <w:lang w:eastAsia="pl-PL"/>
        </w:rPr>
        <w:t>go</w:t>
      </w:r>
      <w:r w:rsidR="00CE1B68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wyświetleni</w:t>
      </w:r>
      <w:r w:rsidR="009C365A">
        <w:rPr>
          <w:rFonts w:ascii="Trebuchet MS" w:eastAsia="Times New Roman" w:hAnsi="Trebuchet MS" w:cs="Arial"/>
          <w:bCs/>
          <w:sz w:val="20"/>
          <w:szCs w:val="20"/>
          <w:lang w:eastAsia="pl-PL"/>
        </w:rPr>
        <w:t>a</w:t>
      </w:r>
      <w:r w:rsidR="00CE1B68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wyników</w:t>
      </w:r>
      <w:r w:rsidR="00E7217F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(</w:t>
      </w:r>
      <w:r w:rsidR="009C365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tzw. </w:t>
      </w:r>
      <w:r w:rsidR="00E7217F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test funkcjonalny)</w:t>
      </w:r>
      <w:r w:rsidR="00B67BA1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.</w:t>
      </w:r>
    </w:p>
    <w:p w14:paraId="400077C2" w14:textId="787C76AA" w:rsidR="00813FBE" w:rsidRPr="00CF470A" w:rsidRDefault="00B67BA1" w:rsidP="00B67BA1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Wraz z wydaniem przedmiotu umowy</w:t>
      </w:r>
      <w:r w:rsidR="009C365A">
        <w:rPr>
          <w:rFonts w:ascii="Trebuchet MS" w:eastAsia="Times New Roman" w:hAnsi="Trebuchet MS" w:cs="Arial"/>
          <w:bCs/>
          <w:sz w:val="20"/>
          <w:szCs w:val="20"/>
          <w:lang w:eastAsia="pl-PL"/>
        </w:rPr>
        <w:t>,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określon</w:t>
      </w:r>
      <w:r w:rsidR="009C365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ym 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w § 1 pkt 1, Wykonawca </w:t>
      </w:r>
      <w:r w:rsidR="00BF695A"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dostarcz</w:t>
      </w:r>
      <w:r w:rsidRPr="00CF470A">
        <w:rPr>
          <w:rFonts w:ascii="Trebuchet MS" w:eastAsia="Times New Roman" w:hAnsi="Trebuchet MS" w:cs="Arial"/>
          <w:bCs/>
          <w:sz w:val="20"/>
          <w:szCs w:val="20"/>
          <w:lang w:eastAsia="pl-PL"/>
        </w:rPr>
        <w:t>y Zamawiającemu</w:t>
      </w:r>
      <w:r w:rsidR="00813FBE" w:rsidRPr="00CF470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D10D92" w:rsidRPr="00CF470A">
        <w:rPr>
          <w:rFonts w:ascii="Trebuchet MS" w:eastAsia="Times New Roman" w:hAnsi="Trebuchet MS" w:cs="Times New Roman"/>
          <w:sz w:val="20"/>
          <w:szCs w:val="20"/>
          <w:lang w:eastAsia="pl-PL"/>
        </w:rPr>
        <w:t>dokumentację dotyczącą urządzeń, a w szczególności</w:t>
      </w:r>
      <w:r w:rsidR="00813FBE" w:rsidRPr="00CF470A">
        <w:rPr>
          <w:rFonts w:ascii="Trebuchet MS" w:eastAsia="Times New Roman" w:hAnsi="Trebuchet MS" w:cs="Times New Roman"/>
          <w:sz w:val="20"/>
          <w:szCs w:val="20"/>
          <w:lang w:eastAsia="pl-PL"/>
        </w:rPr>
        <w:t>:</w:t>
      </w:r>
    </w:p>
    <w:p w14:paraId="6CFF248A" w14:textId="3309E05C" w:rsidR="00813FBE" w:rsidRPr="00CF470A" w:rsidRDefault="00D10D92" w:rsidP="00B67BA1">
      <w:pPr>
        <w:pStyle w:val="Akapitzlist"/>
        <w:spacing w:after="0" w:line="360" w:lineRule="auto"/>
        <w:ind w:hanging="436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- 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>instrukcj</w:t>
      </w:r>
      <w:r w:rsidR="009C365A">
        <w:rPr>
          <w:rFonts w:ascii="Trebuchet MS" w:eastAsia="Times New Roman" w:hAnsi="Trebuchet MS" w:cs="Times New Roman"/>
          <w:sz w:val="20"/>
          <w:szCs w:val="20"/>
        </w:rPr>
        <w:t>ę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obsługi w języku polskim</w:t>
      </w:r>
      <w:r w:rsidR="00B67BA1" w:rsidRPr="00CF470A">
        <w:rPr>
          <w:rFonts w:ascii="Trebuchet MS" w:eastAsia="Times New Roman" w:hAnsi="Trebuchet MS" w:cs="Times New Roman"/>
          <w:sz w:val="20"/>
          <w:szCs w:val="20"/>
        </w:rPr>
        <w:t>;</w:t>
      </w:r>
    </w:p>
    <w:p w14:paraId="1329C4E3" w14:textId="6225EDD4" w:rsidR="00813FBE" w:rsidRPr="00CF470A" w:rsidRDefault="00D10D92" w:rsidP="00B67BA1">
      <w:pPr>
        <w:pStyle w:val="Akapitzlist"/>
        <w:spacing w:after="0" w:line="360" w:lineRule="auto"/>
        <w:ind w:hanging="436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>-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szczegółow</w:t>
      </w:r>
      <w:r w:rsidR="009C365A">
        <w:rPr>
          <w:rFonts w:ascii="Trebuchet MS" w:eastAsia="Times New Roman" w:hAnsi="Trebuchet MS" w:cs="Times New Roman"/>
          <w:sz w:val="20"/>
          <w:szCs w:val="20"/>
        </w:rPr>
        <w:t>ą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specyfikacj</w:t>
      </w:r>
      <w:r w:rsidR="009C365A">
        <w:rPr>
          <w:rFonts w:ascii="Trebuchet MS" w:eastAsia="Times New Roman" w:hAnsi="Trebuchet MS" w:cs="Times New Roman"/>
          <w:sz w:val="20"/>
          <w:szCs w:val="20"/>
        </w:rPr>
        <w:t>ę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techniczn</w:t>
      </w:r>
      <w:r w:rsidR="009C365A">
        <w:rPr>
          <w:rFonts w:ascii="Trebuchet MS" w:eastAsia="Times New Roman" w:hAnsi="Trebuchet MS" w:cs="Times New Roman"/>
          <w:sz w:val="20"/>
          <w:szCs w:val="20"/>
        </w:rPr>
        <w:t>ą</w:t>
      </w:r>
      <w:r w:rsidR="00B67BA1" w:rsidRPr="00CF470A">
        <w:rPr>
          <w:rFonts w:ascii="Trebuchet MS" w:eastAsia="Times New Roman" w:hAnsi="Trebuchet MS" w:cs="Times New Roman"/>
          <w:sz w:val="20"/>
          <w:szCs w:val="20"/>
        </w:rPr>
        <w:t>;</w:t>
      </w:r>
    </w:p>
    <w:p w14:paraId="4472EA98" w14:textId="1F104C36" w:rsidR="00813FBE" w:rsidRPr="00CF470A" w:rsidRDefault="00D10D92" w:rsidP="00B67BA1">
      <w:pPr>
        <w:pStyle w:val="Akapitzlist"/>
        <w:spacing w:after="0" w:line="360" w:lineRule="auto"/>
        <w:ind w:hanging="436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>-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kart</w:t>
      </w:r>
      <w:r w:rsidR="009C365A">
        <w:rPr>
          <w:rFonts w:ascii="Trebuchet MS" w:eastAsia="Times New Roman" w:hAnsi="Trebuchet MS" w:cs="Times New Roman"/>
          <w:sz w:val="20"/>
          <w:szCs w:val="20"/>
        </w:rPr>
        <w:t>y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gwarancyjn</w:t>
      </w:r>
      <w:r w:rsidR="009C365A">
        <w:rPr>
          <w:rFonts w:ascii="Trebuchet MS" w:eastAsia="Times New Roman" w:hAnsi="Trebuchet MS" w:cs="Times New Roman"/>
          <w:sz w:val="20"/>
          <w:szCs w:val="20"/>
        </w:rPr>
        <w:t>e</w:t>
      </w:r>
      <w:r w:rsidR="00B67BA1" w:rsidRPr="00CF470A">
        <w:rPr>
          <w:rFonts w:ascii="Trebuchet MS" w:eastAsia="Times New Roman" w:hAnsi="Trebuchet MS" w:cs="Times New Roman"/>
          <w:sz w:val="20"/>
          <w:szCs w:val="20"/>
        </w:rPr>
        <w:t>;</w:t>
      </w:r>
    </w:p>
    <w:p w14:paraId="3C3B123C" w14:textId="1145E172" w:rsidR="00B67BA1" w:rsidRPr="00CF470A" w:rsidRDefault="00B67BA1" w:rsidP="00B67BA1">
      <w:pPr>
        <w:pStyle w:val="Akapitzlist"/>
        <w:spacing w:after="0" w:line="360" w:lineRule="auto"/>
        <w:ind w:hanging="436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>- instrukcje/zalecenia dotyczące konserwacji;</w:t>
      </w:r>
    </w:p>
    <w:p w14:paraId="079E908E" w14:textId="11D3545F" w:rsidR="00813FBE" w:rsidRPr="00CF470A" w:rsidRDefault="00D10D92" w:rsidP="00B67BA1">
      <w:pPr>
        <w:pStyle w:val="Akapitzlist"/>
        <w:spacing w:after="0" w:line="360" w:lineRule="auto"/>
        <w:ind w:hanging="436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>-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zaświadczenia o jakości - certyfikaty oraz atesty</w:t>
      </w:r>
      <w:r w:rsidR="00B67BA1" w:rsidRPr="00CF470A">
        <w:rPr>
          <w:rFonts w:ascii="Trebuchet MS" w:eastAsia="Times New Roman" w:hAnsi="Trebuchet MS" w:cs="Times New Roman"/>
          <w:sz w:val="20"/>
          <w:szCs w:val="20"/>
        </w:rPr>
        <w:t>;</w:t>
      </w:r>
    </w:p>
    <w:p w14:paraId="555DEB66" w14:textId="0C732F5E" w:rsidR="00000ACA" w:rsidRPr="00CF470A" w:rsidRDefault="00D10D92" w:rsidP="00B67BA1">
      <w:pPr>
        <w:pStyle w:val="Akapitzlist"/>
        <w:spacing w:after="0" w:line="360" w:lineRule="auto"/>
        <w:ind w:hanging="436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>-</w:t>
      </w:r>
      <w:r w:rsidR="00C86C66" w:rsidRPr="00CF470A">
        <w:rPr>
          <w:rFonts w:ascii="Trebuchet MS" w:eastAsia="Times New Roman" w:hAnsi="Trebuchet MS" w:cs="Times New Roman"/>
          <w:sz w:val="20"/>
          <w:szCs w:val="20"/>
        </w:rPr>
        <w:t xml:space="preserve"> certyfikaty i 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deklaracj</w:t>
      </w:r>
      <w:r w:rsidR="00C86C66" w:rsidRPr="00CF470A">
        <w:rPr>
          <w:rFonts w:ascii="Trebuchet MS" w:eastAsia="Times New Roman" w:hAnsi="Trebuchet MS" w:cs="Times New Roman"/>
          <w:sz w:val="20"/>
          <w:szCs w:val="20"/>
        </w:rPr>
        <w:t>e</w:t>
      </w:r>
      <w:r w:rsidR="00813FBE" w:rsidRPr="00CF470A">
        <w:rPr>
          <w:rFonts w:ascii="Trebuchet MS" w:eastAsia="Times New Roman" w:hAnsi="Trebuchet MS" w:cs="Times New Roman"/>
          <w:sz w:val="20"/>
          <w:szCs w:val="20"/>
        </w:rPr>
        <w:t xml:space="preserve"> zgodności</w:t>
      </w:r>
      <w:r w:rsidR="008A676A" w:rsidRPr="00CF470A">
        <w:rPr>
          <w:rFonts w:ascii="Trebuchet MS" w:eastAsia="Times New Roman" w:hAnsi="Trebuchet MS" w:cs="Times New Roman"/>
          <w:sz w:val="20"/>
          <w:szCs w:val="20"/>
        </w:rPr>
        <w:t xml:space="preserve"> oraz inne wymagane przepisami obowiązującego prawa</w:t>
      </w:r>
      <w:r w:rsidR="000D1B61" w:rsidRPr="00CF470A">
        <w:rPr>
          <w:rFonts w:ascii="Trebuchet MS" w:eastAsia="Times New Roman" w:hAnsi="Trebuchet MS" w:cs="Times New Roman"/>
          <w:sz w:val="20"/>
          <w:szCs w:val="20"/>
        </w:rPr>
        <w:t xml:space="preserve"> </w:t>
      </w:r>
    </w:p>
    <w:p w14:paraId="78A01AC3" w14:textId="2CB5B8F6" w:rsidR="007A3C9D" w:rsidRPr="00CF470A" w:rsidRDefault="00B67BA1" w:rsidP="007A3C9D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>Wraz z wydaniem przedmiotu umowy</w:t>
      </w:r>
      <w:r w:rsidR="009C365A">
        <w:rPr>
          <w:rFonts w:ascii="Trebuchet MS" w:eastAsia="Times New Roman" w:hAnsi="Trebuchet MS" w:cs="Times New Roman"/>
          <w:sz w:val="20"/>
          <w:szCs w:val="20"/>
        </w:rPr>
        <w:t>,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 określo</w:t>
      </w:r>
      <w:r w:rsidR="009C365A">
        <w:rPr>
          <w:rFonts w:ascii="Trebuchet MS" w:eastAsia="Times New Roman" w:hAnsi="Trebuchet MS" w:cs="Times New Roman"/>
          <w:sz w:val="20"/>
          <w:szCs w:val="20"/>
        </w:rPr>
        <w:t>nym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 w § 1 pkt 1</w:t>
      </w:r>
      <w:r w:rsidR="009C365A">
        <w:rPr>
          <w:rFonts w:ascii="Trebuchet MS" w:eastAsia="Times New Roman" w:hAnsi="Trebuchet MS" w:cs="Times New Roman"/>
          <w:sz w:val="20"/>
          <w:szCs w:val="20"/>
        </w:rPr>
        <w:t>,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 Wykonawca przekaże Zamawiającemu wszelkie niezbędne wyposażenie służące do korzystania z tablic (w tym m.in. konsol</w:t>
      </w:r>
      <w:r w:rsidR="009C365A">
        <w:rPr>
          <w:rFonts w:ascii="Trebuchet MS" w:eastAsia="Times New Roman" w:hAnsi="Trebuchet MS" w:cs="Times New Roman"/>
          <w:sz w:val="20"/>
          <w:szCs w:val="20"/>
        </w:rPr>
        <w:t>ę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 sterownicz</w:t>
      </w:r>
      <w:r w:rsidR="009C365A">
        <w:rPr>
          <w:rFonts w:ascii="Trebuchet MS" w:eastAsia="Times New Roman" w:hAnsi="Trebuchet MS" w:cs="Times New Roman"/>
          <w:sz w:val="20"/>
          <w:szCs w:val="20"/>
        </w:rPr>
        <w:t>ą</w:t>
      </w:r>
      <w:r w:rsidRPr="00CF470A">
        <w:rPr>
          <w:rFonts w:ascii="Trebuchet MS" w:eastAsia="Times New Roman" w:hAnsi="Trebuchet MS" w:cs="Times New Roman"/>
          <w:sz w:val="20"/>
          <w:szCs w:val="20"/>
        </w:rPr>
        <w:t>).</w:t>
      </w:r>
    </w:p>
    <w:p w14:paraId="5AEF823D" w14:textId="1A11DF46" w:rsidR="00590A69" w:rsidRPr="00CF470A" w:rsidRDefault="007A3C9D" w:rsidP="00590A69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t>W dniu wydania przedmiotu umowy</w:t>
      </w:r>
      <w:r w:rsidR="009C365A">
        <w:rPr>
          <w:rFonts w:ascii="Trebuchet MS" w:eastAsia="Times New Roman" w:hAnsi="Trebuchet MS" w:cs="Times New Roman"/>
          <w:sz w:val="20"/>
          <w:szCs w:val="20"/>
        </w:rPr>
        <w:t>,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 bez zastrzeżeń</w:t>
      </w:r>
      <w:r w:rsidR="009C365A">
        <w:rPr>
          <w:rFonts w:ascii="Trebuchet MS" w:eastAsia="Times New Roman" w:hAnsi="Trebuchet MS" w:cs="Times New Roman"/>
          <w:sz w:val="20"/>
          <w:szCs w:val="20"/>
        </w:rPr>
        <w:t xml:space="preserve"> ze strony Zamawiającego</w:t>
      </w:r>
      <w:r w:rsidRPr="00CF470A">
        <w:rPr>
          <w:rFonts w:ascii="Trebuchet MS" w:eastAsia="Times New Roman" w:hAnsi="Trebuchet MS" w:cs="Times New Roman"/>
          <w:sz w:val="20"/>
          <w:szCs w:val="20"/>
        </w:rPr>
        <w:t>, Wykonawca zobowiązany jest do przeprowadzenia instruktażu</w:t>
      </w:r>
      <w:r w:rsidR="009C365A">
        <w:rPr>
          <w:rFonts w:ascii="Trebuchet MS" w:eastAsia="Times New Roman" w:hAnsi="Trebuchet MS" w:cs="Times New Roman"/>
          <w:sz w:val="20"/>
          <w:szCs w:val="20"/>
        </w:rPr>
        <w:t xml:space="preserve"> z użytkowania przedmiotu zamówienia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E7217F" w:rsidRPr="00CF470A">
        <w:rPr>
          <w:rFonts w:ascii="Trebuchet MS" w:eastAsia="Times New Roman" w:hAnsi="Trebuchet MS" w:cs="Times New Roman"/>
          <w:sz w:val="20"/>
          <w:szCs w:val="20"/>
        </w:rPr>
        <w:t>osobom wyznaczonym przez Zamawiającego</w:t>
      </w:r>
      <w:r w:rsidR="009C365A">
        <w:rPr>
          <w:rFonts w:ascii="Trebuchet MS" w:eastAsia="Times New Roman" w:hAnsi="Trebuchet MS" w:cs="Times New Roman"/>
          <w:sz w:val="20"/>
          <w:szCs w:val="20"/>
        </w:rPr>
        <w:t xml:space="preserve"> do 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obsługi </w:t>
      </w:r>
      <w:r w:rsidR="009C365A">
        <w:rPr>
          <w:rFonts w:ascii="Trebuchet MS" w:eastAsia="Times New Roman" w:hAnsi="Trebuchet MS" w:cs="Times New Roman"/>
          <w:sz w:val="20"/>
          <w:szCs w:val="20"/>
        </w:rPr>
        <w:t>urządzeń</w:t>
      </w:r>
      <w:r w:rsidRPr="00CF470A">
        <w:rPr>
          <w:rFonts w:ascii="Trebuchet MS" w:eastAsia="Times New Roman" w:hAnsi="Trebuchet MS" w:cs="Times New Roman"/>
          <w:sz w:val="20"/>
          <w:szCs w:val="20"/>
        </w:rPr>
        <w:t>, obejmujące</w:t>
      </w:r>
      <w:r w:rsidR="00E7217F" w:rsidRPr="00CF470A">
        <w:rPr>
          <w:rFonts w:ascii="Trebuchet MS" w:eastAsia="Times New Roman" w:hAnsi="Trebuchet MS" w:cs="Times New Roman"/>
          <w:sz w:val="20"/>
          <w:szCs w:val="20"/>
        </w:rPr>
        <w:t>go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 wszystkie funkcjonalności przedmiotu </w:t>
      </w:r>
      <w:r w:rsidR="009C365A">
        <w:rPr>
          <w:rFonts w:ascii="Trebuchet MS" w:eastAsia="Times New Roman" w:hAnsi="Trebuchet MS" w:cs="Times New Roman"/>
          <w:sz w:val="20"/>
          <w:szCs w:val="20"/>
        </w:rPr>
        <w:t>umowy</w:t>
      </w:r>
      <w:r w:rsidRPr="00CF470A">
        <w:rPr>
          <w:rFonts w:ascii="Trebuchet MS" w:eastAsia="Times New Roman" w:hAnsi="Trebuchet MS" w:cs="Times New Roman"/>
          <w:sz w:val="20"/>
          <w:szCs w:val="20"/>
        </w:rPr>
        <w:t xml:space="preserve">. </w:t>
      </w:r>
    </w:p>
    <w:p w14:paraId="249B739E" w14:textId="232D1B5D" w:rsidR="008A676A" w:rsidRPr="008F5AE6" w:rsidRDefault="00137C39" w:rsidP="008F5AE6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CF470A">
        <w:rPr>
          <w:rFonts w:ascii="Trebuchet MS" w:eastAsia="Times New Roman" w:hAnsi="Trebuchet MS" w:cs="Times New Roman"/>
          <w:sz w:val="20"/>
          <w:szCs w:val="20"/>
        </w:rPr>
        <w:lastRenderedPageBreak/>
        <w:t>W przypadku stwierdzenia powtarzających się nieprawidłowości lub braku wykonania Umowy</w:t>
      </w:r>
      <w:r w:rsidR="008F5AE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8F5AE6">
        <w:rPr>
          <w:rFonts w:ascii="Trebuchet MS" w:eastAsia="Times New Roman" w:hAnsi="Trebuchet MS" w:cs="Times New Roman"/>
          <w:sz w:val="20"/>
          <w:szCs w:val="20"/>
        </w:rPr>
        <w:br/>
      </w:r>
      <w:r w:rsidRPr="008F5AE6">
        <w:rPr>
          <w:rFonts w:ascii="Trebuchet MS" w:eastAsia="Times New Roman" w:hAnsi="Trebuchet MS" w:cs="Times New Roman"/>
          <w:sz w:val="20"/>
          <w:szCs w:val="20"/>
        </w:rPr>
        <w:t>i bezskuteczności pisemnego wezwania Wykonawcy, Zamawiający ma prawo do odstąpienia</w:t>
      </w:r>
      <w:r w:rsidR="008F5AE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8F5AE6">
        <w:rPr>
          <w:rFonts w:ascii="Trebuchet MS" w:eastAsia="Times New Roman" w:hAnsi="Trebuchet MS" w:cs="Times New Roman"/>
          <w:sz w:val="20"/>
          <w:szCs w:val="20"/>
        </w:rPr>
        <w:t>od umowy ze skutkiem natychmiastowym.</w:t>
      </w:r>
    </w:p>
    <w:p w14:paraId="2CF5A53E" w14:textId="3711B6E6" w:rsidR="00000ACA" w:rsidRPr="00000ACA" w:rsidRDefault="00000ACA" w:rsidP="008A676A">
      <w:pPr>
        <w:pStyle w:val="Akapitzlist"/>
        <w:spacing w:after="0" w:line="360" w:lineRule="auto"/>
        <w:ind w:left="28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7F23E7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§ </w:t>
      </w:r>
      <w:r w:rsidR="000D1B61">
        <w:rPr>
          <w:rFonts w:ascii="Trebuchet MS" w:eastAsia="Times New Roman" w:hAnsi="Trebuchet MS" w:cs="Arial"/>
          <w:b/>
          <w:sz w:val="20"/>
          <w:szCs w:val="20"/>
          <w:lang w:eastAsia="pl-PL"/>
        </w:rPr>
        <w:t>3</w:t>
      </w:r>
    </w:p>
    <w:p w14:paraId="73459031" w14:textId="27AA0A32" w:rsidR="00565933" w:rsidRPr="00565933" w:rsidRDefault="000D1B61" w:rsidP="00565933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565933">
        <w:rPr>
          <w:rFonts w:ascii="Trebuchet MS" w:eastAsia="Times New Roman" w:hAnsi="Trebuchet MS" w:cs="Times New Roman"/>
          <w:sz w:val="20"/>
          <w:szCs w:val="20"/>
        </w:rPr>
        <w:t>Termin realizacji przedmiotu umowy, o którym mowa w</w:t>
      </w:r>
      <w:r w:rsidR="00BF695A" w:rsidRPr="00565933">
        <w:rPr>
          <w:rFonts w:ascii="Trebuchet MS" w:eastAsia="Times New Roman" w:hAnsi="Trebuchet MS" w:cs="Times New Roman"/>
          <w:sz w:val="20"/>
          <w:szCs w:val="20"/>
        </w:rPr>
        <w:t xml:space="preserve"> § 1 pkt 1</w:t>
      </w:r>
      <w:r w:rsidR="009C365A">
        <w:rPr>
          <w:rFonts w:ascii="Trebuchet MS" w:eastAsia="Times New Roman" w:hAnsi="Trebuchet MS" w:cs="Times New Roman"/>
          <w:sz w:val="20"/>
          <w:szCs w:val="20"/>
        </w:rPr>
        <w:t>,</w:t>
      </w:r>
      <w:r w:rsidR="00BF695A" w:rsidRPr="00565933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565933">
        <w:rPr>
          <w:rFonts w:ascii="Trebuchet MS" w:eastAsia="Times New Roman" w:hAnsi="Trebuchet MS" w:cs="Times New Roman"/>
          <w:sz w:val="20"/>
          <w:szCs w:val="20"/>
        </w:rPr>
        <w:t xml:space="preserve">wynosi </w:t>
      </w:r>
      <w:r w:rsidRPr="009C365A">
        <w:rPr>
          <w:rFonts w:ascii="Trebuchet MS" w:eastAsia="Times New Roman" w:hAnsi="Trebuchet MS" w:cs="Times New Roman"/>
          <w:sz w:val="20"/>
          <w:szCs w:val="20"/>
        </w:rPr>
        <w:t xml:space="preserve">do </w:t>
      </w:r>
      <w:r w:rsidR="00BF695A" w:rsidRPr="009C365A">
        <w:rPr>
          <w:rFonts w:ascii="Trebuchet MS" w:eastAsia="Times New Roman" w:hAnsi="Trebuchet MS" w:cs="Times New Roman"/>
          <w:sz w:val="20"/>
          <w:szCs w:val="20"/>
        </w:rPr>
        <w:t xml:space="preserve">5 tygodni </w:t>
      </w:r>
      <w:r w:rsidR="00BF695A" w:rsidRPr="00565933">
        <w:rPr>
          <w:rFonts w:ascii="Trebuchet MS" w:eastAsia="Times New Roman" w:hAnsi="Trebuchet MS" w:cs="Times New Roman"/>
          <w:sz w:val="20"/>
          <w:szCs w:val="20"/>
        </w:rPr>
        <w:t>od dnia podpisania umowy.</w:t>
      </w:r>
    </w:p>
    <w:p w14:paraId="73A838AF" w14:textId="147F7350" w:rsidR="00124E15" w:rsidRPr="00124E15" w:rsidRDefault="00847527" w:rsidP="00124E15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Odbiór </w:t>
      </w:r>
      <w:r w:rsidR="00BA7FA8"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>przedmiotu umowy</w:t>
      </w:r>
      <w:r w:rsidR="000D1B61"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>nastąpi na podstawie protokołu zdawczo–odbiorczego podpisanego przez obie Strony.</w:t>
      </w:r>
      <w:r w:rsidR="008C6605" w:rsidRPr="00565933">
        <w:rPr>
          <w:rFonts w:ascii="Trebuchet MS" w:hAnsi="Trebuchet MS" w:cs="Arial"/>
          <w:sz w:val="20"/>
          <w:szCs w:val="20"/>
        </w:rPr>
        <w:t xml:space="preserve"> </w:t>
      </w:r>
    </w:p>
    <w:p w14:paraId="2362FC38" w14:textId="33705F35" w:rsidR="005D23BA" w:rsidRPr="006B56EE" w:rsidRDefault="0051644A" w:rsidP="005D23BA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7A3C9D">
        <w:rPr>
          <w:rFonts w:ascii="Trebuchet MS" w:hAnsi="Trebuchet MS" w:cs="Arial"/>
          <w:sz w:val="20"/>
          <w:szCs w:val="20"/>
        </w:rPr>
        <w:t xml:space="preserve">W przypadku stwierdzenia w </w:t>
      </w:r>
      <w:r w:rsidR="007D48C9">
        <w:rPr>
          <w:rFonts w:ascii="Trebuchet MS" w:hAnsi="Trebuchet MS" w:cs="Arial"/>
          <w:sz w:val="20"/>
          <w:szCs w:val="20"/>
        </w:rPr>
        <w:t>toku</w:t>
      </w:r>
      <w:r w:rsidR="006B56EE">
        <w:rPr>
          <w:rFonts w:ascii="Trebuchet MS" w:hAnsi="Trebuchet MS" w:cs="Arial"/>
          <w:sz w:val="20"/>
          <w:szCs w:val="20"/>
        </w:rPr>
        <w:t xml:space="preserve"> czynności</w:t>
      </w:r>
      <w:r w:rsidRPr="007A3C9D">
        <w:rPr>
          <w:rFonts w:ascii="Trebuchet MS" w:hAnsi="Trebuchet MS" w:cs="Arial"/>
          <w:sz w:val="20"/>
          <w:szCs w:val="20"/>
        </w:rPr>
        <w:t xml:space="preserve"> odbior</w:t>
      </w:r>
      <w:r w:rsidR="007D48C9">
        <w:rPr>
          <w:rFonts w:ascii="Trebuchet MS" w:hAnsi="Trebuchet MS" w:cs="Arial"/>
          <w:sz w:val="20"/>
          <w:szCs w:val="20"/>
        </w:rPr>
        <w:t>czych</w:t>
      </w:r>
      <w:r w:rsidR="006B56EE">
        <w:rPr>
          <w:rFonts w:ascii="Trebuchet MS" w:hAnsi="Trebuchet MS" w:cs="Arial"/>
          <w:sz w:val="20"/>
          <w:szCs w:val="20"/>
        </w:rPr>
        <w:t>,</w:t>
      </w:r>
      <w:r w:rsidRPr="007A3C9D">
        <w:rPr>
          <w:rFonts w:ascii="Trebuchet MS" w:hAnsi="Trebuchet MS" w:cs="Arial"/>
          <w:sz w:val="20"/>
          <w:szCs w:val="20"/>
        </w:rPr>
        <w:t xml:space="preserve"> że przedmiot umowy posiada wady, braki</w:t>
      </w:r>
      <w:r w:rsidR="00AC6B25">
        <w:rPr>
          <w:rFonts w:ascii="Trebuchet MS" w:hAnsi="Trebuchet MS" w:cs="Arial"/>
          <w:sz w:val="20"/>
          <w:szCs w:val="20"/>
        </w:rPr>
        <w:t>,</w:t>
      </w:r>
      <w:r w:rsidRPr="007A3C9D">
        <w:rPr>
          <w:rFonts w:ascii="Trebuchet MS" w:hAnsi="Trebuchet MS" w:cs="Arial"/>
          <w:sz w:val="20"/>
          <w:szCs w:val="20"/>
        </w:rPr>
        <w:t xml:space="preserve"> niezgodności</w:t>
      </w:r>
      <w:r w:rsidR="00AC6B25">
        <w:rPr>
          <w:rFonts w:ascii="Trebuchet MS" w:hAnsi="Trebuchet MS" w:cs="Arial"/>
          <w:sz w:val="20"/>
          <w:szCs w:val="20"/>
        </w:rPr>
        <w:t xml:space="preserve"> lub nie </w:t>
      </w:r>
      <w:r w:rsidR="00AC6B25" w:rsidRPr="00AC6B25">
        <w:rPr>
          <w:rFonts w:ascii="Trebuchet MS" w:hAnsi="Trebuchet MS" w:cs="Arial"/>
          <w:sz w:val="20"/>
          <w:szCs w:val="20"/>
        </w:rPr>
        <w:t xml:space="preserve">spełnia któregokolwiek z warunków określonych </w:t>
      </w:r>
      <w:r w:rsidR="006B56EE">
        <w:rPr>
          <w:rFonts w:ascii="Trebuchet MS" w:hAnsi="Trebuchet MS" w:cs="Arial"/>
          <w:sz w:val="20"/>
          <w:szCs w:val="20"/>
        </w:rPr>
        <w:t xml:space="preserve">w </w:t>
      </w:r>
      <w:r w:rsidR="00AC6B25" w:rsidRPr="00AC6B25">
        <w:rPr>
          <w:rFonts w:ascii="Trebuchet MS" w:hAnsi="Trebuchet MS" w:cs="Arial"/>
          <w:sz w:val="20"/>
          <w:szCs w:val="20"/>
        </w:rPr>
        <w:t>niniejszej umowie</w:t>
      </w:r>
      <w:r w:rsidR="00AC6B25">
        <w:rPr>
          <w:rFonts w:ascii="Trebuchet MS" w:hAnsi="Trebuchet MS" w:cs="Arial"/>
          <w:sz w:val="20"/>
          <w:szCs w:val="20"/>
        </w:rPr>
        <w:t>,</w:t>
      </w:r>
      <w:r w:rsidR="00AC6B25" w:rsidRPr="00AC6B25">
        <w:rPr>
          <w:rFonts w:ascii="Trebuchet MS" w:hAnsi="Trebuchet MS" w:cs="Arial"/>
          <w:sz w:val="20"/>
          <w:szCs w:val="20"/>
        </w:rPr>
        <w:t xml:space="preserve"> </w:t>
      </w:r>
      <w:r w:rsidRPr="007A3C9D">
        <w:rPr>
          <w:rFonts w:ascii="Trebuchet MS" w:hAnsi="Trebuchet MS" w:cs="Arial"/>
          <w:sz w:val="20"/>
          <w:szCs w:val="20"/>
        </w:rPr>
        <w:t xml:space="preserve">Zamawiający </w:t>
      </w:r>
      <w:r w:rsidR="00AC6B25" w:rsidRPr="00AC6B25">
        <w:rPr>
          <w:rFonts w:ascii="Trebuchet MS" w:hAnsi="Trebuchet MS" w:cs="Arial"/>
          <w:sz w:val="20"/>
          <w:szCs w:val="20"/>
        </w:rPr>
        <w:t>zastrzega sobie prawo</w:t>
      </w:r>
      <w:r w:rsidR="006B56EE">
        <w:rPr>
          <w:rFonts w:ascii="Trebuchet MS" w:hAnsi="Trebuchet MS" w:cs="Arial"/>
          <w:sz w:val="20"/>
          <w:szCs w:val="20"/>
        </w:rPr>
        <w:t xml:space="preserve"> do:</w:t>
      </w:r>
      <w:r w:rsidR="00AC6B25" w:rsidRPr="00AC6B25">
        <w:rPr>
          <w:rFonts w:ascii="Trebuchet MS" w:hAnsi="Trebuchet MS" w:cs="Arial"/>
          <w:sz w:val="20"/>
          <w:szCs w:val="20"/>
        </w:rPr>
        <w:t xml:space="preserve"> </w:t>
      </w:r>
    </w:p>
    <w:p w14:paraId="6BBD2D25" w14:textId="7D6809B9" w:rsidR="006B56EE" w:rsidRPr="008F5AE6" w:rsidRDefault="006B56EE" w:rsidP="008F5AE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F5AE6">
        <w:rPr>
          <w:rFonts w:ascii="Trebuchet MS" w:hAnsi="Trebuchet MS" w:cs="Arial"/>
          <w:sz w:val="20"/>
          <w:szCs w:val="20"/>
        </w:rPr>
        <w:t xml:space="preserve">odmowy odbioru przedmiotu umowy do czasu usunięcia </w:t>
      </w:r>
      <w:r w:rsidR="007F18C2" w:rsidRPr="008F5AE6">
        <w:rPr>
          <w:rFonts w:ascii="Trebuchet MS" w:hAnsi="Trebuchet MS" w:cs="Arial"/>
          <w:sz w:val="20"/>
          <w:szCs w:val="20"/>
        </w:rPr>
        <w:t xml:space="preserve">przez Wykonawcę </w:t>
      </w:r>
      <w:r w:rsidRPr="008F5AE6">
        <w:rPr>
          <w:rFonts w:ascii="Trebuchet MS" w:hAnsi="Trebuchet MS" w:cs="Arial"/>
          <w:sz w:val="20"/>
          <w:szCs w:val="20"/>
        </w:rPr>
        <w:t>stwierdzonych wad</w:t>
      </w:r>
      <w:r w:rsidR="007D48C9" w:rsidRPr="008F5AE6">
        <w:rPr>
          <w:rFonts w:ascii="Trebuchet MS" w:hAnsi="Trebuchet MS" w:cs="Arial"/>
          <w:sz w:val="20"/>
          <w:szCs w:val="20"/>
        </w:rPr>
        <w:t xml:space="preserve"> lub braków albo dostarczenia przedmiotu umowy w pełni zgodnego z wymaganiami</w:t>
      </w:r>
      <w:r w:rsidR="000F3E6B" w:rsidRPr="008F5AE6">
        <w:rPr>
          <w:rFonts w:ascii="Trebuchet MS" w:hAnsi="Trebuchet MS" w:cs="Arial"/>
          <w:sz w:val="20"/>
          <w:szCs w:val="20"/>
        </w:rPr>
        <w:t xml:space="preserve"> </w:t>
      </w:r>
      <w:r w:rsidR="007D48C9" w:rsidRPr="008F5AE6">
        <w:rPr>
          <w:rFonts w:ascii="Trebuchet MS" w:hAnsi="Trebuchet MS" w:cs="Arial"/>
          <w:sz w:val="20"/>
          <w:szCs w:val="20"/>
        </w:rPr>
        <w:t>Zamawiającego,</w:t>
      </w:r>
    </w:p>
    <w:p w14:paraId="6EF149A4" w14:textId="30413417" w:rsidR="006B56EE" w:rsidRPr="008F5AE6" w:rsidRDefault="006B56EE" w:rsidP="008F5AE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F5AE6">
        <w:rPr>
          <w:rFonts w:ascii="Trebuchet MS" w:hAnsi="Trebuchet MS" w:cs="Arial"/>
          <w:sz w:val="20"/>
          <w:szCs w:val="20"/>
        </w:rPr>
        <w:t xml:space="preserve">dokonania odbioru warunkowego, </w:t>
      </w:r>
      <w:r w:rsidR="007D48C9" w:rsidRPr="008F5AE6">
        <w:rPr>
          <w:rFonts w:ascii="Trebuchet MS" w:hAnsi="Trebuchet MS" w:cs="Arial"/>
          <w:sz w:val="20"/>
          <w:szCs w:val="20"/>
        </w:rPr>
        <w:t xml:space="preserve">przy </w:t>
      </w:r>
      <w:r w:rsidRPr="008F5AE6">
        <w:rPr>
          <w:rFonts w:ascii="Trebuchet MS" w:hAnsi="Trebuchet MS" w:cs="Arial"/>
          <w:sz w:val="20"/>
          <w:szCs w:val="20"/>
        </w:rPr>
        <w:t>jednoczesnym sporządzeni</w:t>
      </w:r>
      <w:r w:rsidR="007D48C9" w:rsidRPr="008F5AE6">
        <w:rPr>
          <w:rFonts w:ascii="Trebuchet MS" w:hAnsi="Trebuchet MS" w:cs="Arial"/>
          <w:sz w:val="20"/>
          <w:szCs w:val="20"/>
        </w:rPr>
        <w:t>u</w:t>
      </w:r>
      <w:r w:rsidRPr="008F5AE6">
        <w:rPr>
          <w:rFonts w:ascii="Trebuchet MS" w:hAnsi="Trebuchet MS" w:cs="Arial"/>
          <w:sz w:val="20"/>
          <w:szCs w:val="20"/>
        </w:rPr>
        <w:t xml:space="preserve"> protokołu odbioru zawierającego</w:t>
      </w:r>
      <w:r w:rsidR="007D48C9" w:rsidRPr="008F5AE6">
        <w:rPr>
          <w:rFonts w:ascii="Trebuchet MS" w:hAnsi="Trebuchet MS" w:cs="Arial"/>
          <w:sz w:val="20"/>
          <w:szCs w:val="20"/>
        </w:rPr>
        <w:t xml:space="preserve"> szczegółowy</w:t>
      </w:r>
      <w:r w:rsidRPr="008F5AE6">
        <w:rPr>
          <w:rFonts w:ascii="Trebuchet MS" w:hAnsi="Trebuchet MS" w:cs="Arial"/>
          <w:sz w:val="20"/>
          <w:szCs w:val="20"/>
        </w:rPr>
        <w:t xml:space="preserve"> wykaz </w:t>
      </w:r>
      <w:r w:rsidR="007D48C9" w:rsidRPr="008F5AE6">
        <w:rPr>
          <w:rFonts w:ascii="Trebuchet MS" w:hAnsi="Trebuchet MS" w:cs="Arial"/>
          <w:sz w:val="20"/>
          <w:szCs w:val="20"/>
        </w:rPr>
        <w:t>stwierdzonych wad, braków oraz</w:t>
      </w:r>
      <w:r w:rsidRPr="008F5AE6">
        <w:rPr>
          <w:rFonts w:ascii="Trebuchet MS" w:hAnsi="Trebuchet MS" w:cs="Arial"/>
          <w:sz w:val="20"/>
          <w:szCs w:val="20"/>
        </w:rPr>
        <w:t xml:space="preserve"> zastrzeżeń.</w:t>
      </w:r>
    </w:p>
    <w:p w14:paraId="3FCFE5C4" w14:textId="2CE68052" w:rsidR="007A3C9D" w:rsidRPr="0054545A" w:rsidRDefault="00DD5FD9" w:rsidP="00DD5FD9">
      <w:pPr>
        <w:pStyle w:val="Akapitzlist"/>
        <w:spacing w:after="0" w:line="360" w:lineRule="auto"/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Niezależnie od wyboru przez Zamawiającego opcji wskazanej w lit. </w:t>
      </w:r>
      <w:r w:rsidR="007F18C2">
        <w:rPr>
          <w:rFonts w:ascii="Trebuchet MS" w:hAnsi="Trebuchet MS" w:cs="Arial"/>
          <w:sz w:val="20"/>
          <w:szCs w:val="20"/>
        </w:rPr>
        <w:t>a</w:t>
      </w:r>
      <w:r w:rsidR="007D48C9">
        <w:rPr>
          <w:rFonts w:ascii="Trebuchet MS" w:hAnsi="Trebuchet MS" w:cs="Arial"/>
          <w:sz w:val="20"/>
          <w:szCs w:val="20"/>
        </w:rPr>
        <w:t>)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7F18C2">
        <w:rPr>
          <w:rFonts w:ascii="Trebuchet MS" w:hAnsi="Trebuchet MS" w:cs="Arial"/>
          <w:sz w:val="20"/>
          <w:szCs w:val="20"/>
        </w:rPr>
        <w:t>lub</w:t>
      </w:r>
      <w:r w:rsidR="008F5AE6">
        <w:rPr>
          <w:rFonts w:ascii="Trebuchet MS" w:hAnsi="Trebuchet MS" w:cs="Arial"/>
          <w:sz w:val="20"/>
          <w:szCs w:val="20"/>
        </w:rPr>
        <w:t xml:space="preserve"> w</w:t>
      </w:r>
      <w:r>
        <w:rPr>
          <w:rFonts w:ascii="Trebuchet MS" w:hAnsi="Trebuchet MS" w:cs="Arial"/>
          <w:sz w:val="20"/>
          <w:szCs w:val="20"/>
        </w:rPr>
        <w:t xml:space="preserve"> lit. </w:t>
      </w:r>
      <w:r w:rsidR="00E17F46">
        <w:rPr>
          <w:rFonts w:ascii="Trebuchet MS" w:hAnsi="Trebuchet MS" w:cs="Arial"/>
          <w:sz w:val="20"/>
          <w:szCs w:val="20"/>
        </w:rPr>
        <w:t>b</w:t>
      </w:r>
      <w:r w:rsidR="007D48C9">
        <w:rPr>
          <w:rFonts w:ascii="Trebuchet MS" w:hAnsi="Trebuchet MS" w:cs="Arial"/>
          <w:sz w:val="20"/>
          <w:szCs w:val="20"/>
        </w:rPr>
        <w:t>)</w:t>
      </w:r>
      <w:r>
        <w:rPr>
          <w:rFonts w:ascii="Trebuchet MS" w:hAnsi="Trebuchet MS" w:cs="Arial"/>
          <w:sz w:val="20"/>
          <w:szCs w:val="20"/>
        </w:rPr>
        <w:t xml:space="preserve">, </w:t>
      </w:r>
      <w:r w:rsidR="00E17F46" w:rsidRPr="00E17F46">
        <w:rPr>
          <w:rFonts w:ascii="Trebuchet MS" w:hAnsi="Trebuchet MS" w:cs="Arial"/>
          <w:sz w:val="20"/>
          <w:szCs w:val="20"/>
        </w:rPr>
        <w:t xml:space="preserve">Wykonawca </w:t>
      </w:r>
      <w:r w:rsidR="00E17F46">
        <w:rPr>
          <w:rFonts w:ascii="Trebuchet MS" w:hAnsi="Trebuchet MS" w:cs="Arial"/>
          <w:sz w:val="20"/>
          <w:szCs w:val="20"/>
        </w:rPr>
        <w:t xml:space="preserve">zobowiązany jest w </w:t>
      </w:r>
      <w:r w:rsidR="00E17F46" w:rsidRPr="0054545A">
        <w:rPr>
          <w:rFonts w:ascii="Trebuchet MS" w:hAnsi="Trebuchet MS" w:cs="Arial"/>
          <w:sz w:val="20"/>
          <w:szCs w:val="20"/>
        </w:rPr>
        <w:t>terminie 5 dni roboczych</w:t>
      </w:r>
      <w:r w:rsidR="004829F3" w:rsidRPr="0054545A">
        <w:rPr>
          <w:rFonts w:ascii="Trebuchet MS" w:hAnsi="Trebuchet MS" w:cs="Arial"/>
          <w:sz w:val="20"/>
          <w:szCs w:val="20"/>
        </w:rPr>
        <w:t xml:space="preserve"> od dnia zgłoszenia uwag</w:t>
      </w:r>
      <w:r w:rsidR="00E17F46" w:rsidRPr="0054545A">
        <w:rPr>
          <w:rFonts w:ascii="Trebuchet MS" w:hAnsi="Trebuchet MS" w:cs="Arial"/>
          <w:sz w:val="20"/>
          <w:szCs w:val="20"/>
        </w:rPr>
        <w:t xml:space="preserve">, </w:t>
      </w:r>
      <w:r w:rsidR="007D48C9" w:rsidRPr="0054545A">
        <w:rPr>
          <w:rFonts w:ascii="Trebuchet MS" w:hAnsi="Trebuchet MS" w:cs="Arial"/>
          <w:sz w:val="20"/>
          <w:szCs w:val="20"/>
        </w:rPr>
        <w:t>usunąć</w:t>
      </w:r>
      <w:r w:rsidR="000F3E6B" w:rsidRPr="0054545A">
        <w:rPr>
          <w:rFonts w:ascii="Trebuchet MS" w:hAnsi="Trebuchet MS" w:cs="Arial"/>
          <w:sz w:val="20"/>
          <w:szCs w:val="20"/>
        </w:rPr>
        <w:t xml:space="preserve"> wszystkie</w:t>
      </w:r>
      <w:r w:rsidR="007D48C9" w:rsidRPr="0054545A">
        <w:rPr>
          <w:rFonts w:ascii="Trebuchet MS" w:hAnsi="Trebuchet MS" w:cs="Arial"/>
          <w:sz w:val="20"/>
          <w:szCs w:val="20"/>
        </w:rPr>
        <w:t xml:space="preserve"> stwierdzone wady</w:t>
      </w:r>
      <w:r w:rsidR="000F3E6B" w:rsidRPr="0054545A">
        <w:rPr>
          <w:rFonts w:ascii="Trebuchet MS" w:hAnsi="Trebuchet MS" w:cs="Arial"/>
          <w:sz w:val="20"/>
          <w:szCs w:val="20"/>
        </w:rPr>
        <w:t xml:space="preserve"> i braki</w:t>
      </w:r>
      <w:r w:rsidR="007D48C9" w:rsidRPr="0054545A">
        <w:rPr>
          <w:rFonts w:ascii="Trebuchet MS" w:hAnsi="Trebuchet MS" w:cs="Arial"/>
          <w:sz w:val="20"/>
          <w:szCs w:val="20"/>
        </w:rPr>
        <w:t xml:space="preserve"> </w:t>
      </w:r>
      <w:r w:rsidR="000F3E6B" w:rsidRPr="0054545A">
        <w:rPr>
          <w:rFonts w:ascii="Trebuchet MS" w:hAnsi="Trebuchet MS" w:cs="Arial"/>
          <w:sz w:val="20"/>
          <w:szCs w:val="20"/>
        </w:rPr>
        <w:t>albo</w:t>
      </w:r>
      <w:r w:rsidR="007D48C9" w:rsidRPr="0054545A">
        <w:rPr>
          <w:rFonts w:ascii="Trebuchet MS" w:hAnsi="Trebuchet MS" w:cs="Arial"/>
          <w:sz w:val="20"/>
          <w:szCs w:val="20"/>
        </w:rPr>
        <w:t xml:space="preserve"> </w:t>
      </w:r>
      <w:r w:rsidR="00E17F46" w:rsidRPr="0054545A">
        <w:rPr>
          <w:rFonts w:ascii="Trebuchet MS" w:hAnsi="Trebuchet MS" w:cs="Arial"/>
          <w:sz w:val="20"/>
          <w:szCs w:val="20"/>
        </w:rPr>
        <w:t xml:space="preserve">dostarczyć przedmiot umowy w pełni zgodny z wymaganiami Zamawiającego. </w:t>
      </w:r>
      <w:r w:rsidR="000F3E6B" w:rsidRPr="0054545A">
        <w:rPr>
          <w:rFonts w:ascii="Trebuchet MS" w:hAnsi="Trebuchet MS" w:cs="Arial"/>
          <w:sz w:val="20"/>
          <w:szCs w:val="20"/>
        </w:rPr>
        <w:t>Po wykonaniu tych czynności,</w:t>
      </w:r>
      <w:r w:rsidR="00E17F46" w:rsidRPr="0054545A">
        <w:rPr>
          <w:rFonts w:ascii="Trebuchet MS" w:hAnsi="Trebuchet MS" w:cs="Arial"/>
          <w:sz w:val="20"/>
          <w:szCs w:val="20"/>
        </w:rPr>
        <w:t xml:space="preserve"> Strony </w:t>
      </w:r>
      <w:r w:rsidR="004829F3" w:rsidRPr="0054545A">
        <w:rPr>
          <w:rFonts w:ascii="Trebuchet MS" w:hAnsi="Trebuchet MS" w:cs="Arial"/>
          <w:sz w:val="20"/>
          <w:szCs w:val="20"/>
        </w:rPr>
        <w:t xml:space="preserve">dokonają </w:t>
      </w:r>
      <w:r w:rsidR="000F3E6B" w:rsidRPr="0054545A">
        <w:rPr>
          <w:rFonts w:ascii="Trebuchet MS" w:hAnsi="Trebuchet MS" w:cs="Arial"/>
          <w:sz w:val="20"/>
          <w:szCs w:val="20"/>
        </w:rPr>
        <w:t xml:space="preserve">ponownego odbioru przedmiotu umowy oraz podpiszą stosowny protokół. </w:t>
      </w:r>
    </w:p>
    <w:p w14:paraId="5B43BBB6" w14:textId="3E3DDB62" w:rsidR="0051644A" w:rsidRPr="0054545A" w:rsidRDefault="00813FBE" w:rsidP="007A3C9D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54545A">
        <w:rPr>
          <w:rFonts w:ascii="Trebuchet MS" w:hAnsi="Trebuchet MS" w:cs="Arial"/>
          <w:sz w:val="20"/>
          <w:szCs w:val="20"/>
        </w:rPr>
        <w:t xml:space="preserve">W </w:t>
      </w:r>
      <w:r w:rsidR="001024C4" w:rsidRPr="0054545A">
        <w:rPr>
          <w:rFonts w:ascii="Trebuchet MS" w:hAnsi="Trebuchet MS" w:cs="Arial"/>
          <w:sz w:val="20"/>
          <w:szCs w:val="20"/>
        </w:rPr>
        <w:t xml:space="preserve">przypadku niewykonania </w:t>
      </w:r>
      <w:r w:rsidR="004829F3" w:rsidRPr="0054545A">
        <w:rPr>
          <w:rFonts w:ascii="Trebuchet MS" w:hAnsi="Trebuchet MS" w:cs="Arial"/>
          <w:sz w:val="20"/>
          <w:szCs w:val="20"/>
        </w:rPr>
        <w:t xml:space="preserve">przez Wykonawcę </w:t>
      </w:r>
      <w:r w:rsidR="00C15A2C" w:rsidRPr="0054545A">
        <w:rPr>
          <w:rFonts w:ascii="Trebuchet MS" w:hAnsi="Trebuchet MS" w:cs="Arial"/>
          <w:sz w:val="20"/>
          <w:szCs w:val="20"/>
        </w:rPr>
        <w:t>obowiązku</w:t>
      </w:r>
      <w:r w:rsidR="004829F3" w:rsidRPr="0054545A">
        <w:rPr>
          <w:rFonts w:ascii="Trebuchet MS" w:hAnsi="Trebuchet MS" w:cs="Arial"/>
          <w:sz w:val="20"/>
          <w:szCs w:val="20"/>
        </w:rPr>
        <w:t xml:space="preserve">, o którym mowa w ust. 3 niniejszego paragrafu, </w:t>
      </w:r>
      <w:r w:rsidR="001024C4" w:rsidRPr="0054545A">
        <w:rPr>
          <w:rFonts w:ascii="Trebuchet MS" w:hAnsi="Trebuchet MS" w:cs="Arial"/>
          <w:sz w:val="20"/>
          <w:szCs w:val="20"/>
        </w:rPr>
        <w:t>Zamawiający jest uprawniony:</w:t>
      </w:r>
    </w:p>
    <w:p w14:paraId="427023EC" w14:textId="77777777" w:rsidR="008F5AE6" w:rsidRPr="008F5AE6" w:rsidRDefault="001024C4" w:rsidP="008F5AE6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8F5AE6">
        <w:rPr>
          <w:rFonts w:ascii="Trebuchet MS" w:hAnsi="Trebuchet MS" w:cs="Arial"/>
          <w:sz w:val="20"/>
          <w:szCs w:val="20"/>
        </w:rPr>
        <w:t>zlecić wykonanie zastępcze na koszt i ryzyko Wykonawcy oraz obciążyć Wykonawcę pełnymi kosztami wykonawstwa zastępczego,</w:t>
      </w:r>
    </w:p>
    <w:p w14:paraId="22FBE3D6" w14:textId="653F24B5" w:rsidR="00AC6B25" w:rsidRPr="008F5AE6" w:rsidRDefault="001024C4" w:rsidP="008F5AE6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8F5AE6">
        <w:rPr>
          <w:rFonts w:ascii="Trebuchet MS" w:hAnsi="Trebuchet MS" w:cs="Arial"/>
          <w:sz w:val="20"/>
          <w:szCs w:val="20"/>
        </w:rPr>
        <w:t>odstąpić od umowy w terminie 14 dni od dnia stwierdzenia wady</w:t>
      </w:r>
      <w:r w:rsidR="008F656C" w:rsidRPr="008F5AE6">
        <w:rPr>
          <w:rFonts w:ascii="Trebuchet MS" w:hAnsi="Trebuchet MS" w:cs="Arial"/>
          <w:sz w:val="20"/>
          <w:szCs w:val="20"/>
        </w:rPr>
        <w:t xml:space="preserve"> posiadającej</w:t>
      </w:r>
      <w:r w:rsidRPr="008F5AE6">
        <w:rPr>
          <w:rFonts w:ascii="Trebuchet MS" w:hAnsi="Trebuchet MS" w:cs="Arial"/>
          <w:sz w:val="20"/>
          <w:szCs w:val="20"/>
        </w:rPr>
        <w:t xml:space="preserve"> charakter istotny</w:t>
      </w:r>
      <w:r w:rsidR="008F656C" w:rsidRPr="008F5AE6">
        <w:rPr>
          <w:rFonts w:ascii="Trebuchet MS" w:hAnsi="Trebuchet MS" w:cs="Arial"/>
          <w:sz w:val="20"/>
          <w:szCs w:val="20"/>
        </w:rPr>
        <w:t>, której usunięcie</w:t>
      </w:r>
      <w:r w:rsidRPr="008F5AE6">
        <w:rPr>
          <w:rFonts w:ascii="Trebuchet MS" w:hAnsi="Trebuchet MS" w:cs="Arial"/>
          <w:sz w:val="20"/>
          <w:szCs w:val="20"/>
        </w:rPr>
        <w:t xml:space="preserve"> nie będzie możliwe w terminie wyznaczonym przez Zamawiającego. </w:t>
      </w:r>
    </w:p>
    <w:p w14:paraId="1F2B29AE" w14:textId="0722AF77" w:rsidR="008D5809" w:rsidRPr="00CD7381" w:rsidRDefault="00E8366A" w:rsidP="008D5809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CD7381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§ </w:t>
      </w:r>
      <w:r w:rsidR="00DF7487">
        <w:rPr>
          <w:rFonts w:ascii="Trebuchet MS" w:eastAsia="Times New Roman" w:hAnsi="Trebuchet MS" w:cs="Arial"/>
          <w:b/>
          <w:sz w:val="20"/>
          <w:szCs w:val="20"/>
          <w:lang w:eastAsia="pl-PL"/>
        </w:rPr>
        <w:t>4</w:t>
      </w:r>
    </w:p>
    <w:p w14:paraId="426B9525" w14:textId="5840A2AE" w:rsidR="008C6605" w:rsidRPr="003F4009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Wykonawca </w:t>
      </w:r>
      <w:r w:rsidR="00734067">
        <w:rPr>
          <w:rFonts w:ascii="Trebuchet MS" w:eastAsia="Times New Roman" w:hAnsi="Trebuchet MS" w:cs="Arial"/>
          <w:color w:val="auto"/>
          <w:sz w:val="20"/>
          <w:szCs w:val="20"/>
        </w:rPr>
        <w:t xml:space="preserve">na przedmiot umowy </w:t>
      </w:r>
      <w:r w:rsidRPr="00725D5D">
        <w:rPr>
          <w:rFonts w:ascii="Trebuchet MS" w:eastAsia="Times New Roman" w:hAnsi="Trebuchet MS" w:cs="Arial"/>
          <w:color w:val="auto"/>
          <w:sz w:val="20"/>
          <w:szCs w:val="20"/>
        </w:rPr>
        <w:t xml:space="preserve">udziela </w:t>
      </w:r>
      <w:r w:rsidR="007D07DB" w:rsidRPr="00725D5D">
        <w:rPr>
          <w:rFonts w:ascii="Trebuchet MS" w:eastAsia="Times New Roman" w:hAnsi="Trebuchet MS" w:cs="Arial"/>
          <w:color w:val="auto"/>
          <w:sz w:val="20"/>
          <w:szCs w:val="20"/>
        </w:rPr>
        <w:t>min</w:t>
      </w:r>
      <w:r w:rsidR="00725D5D" w:rsidRPr="00725D5D">
        <w:rPr>
          <w:rFonts w:ascii="Trebuchet MS" w:eastAsia="Times New Roman" w:hAnsi="Trebuchet MS" w:cs="Arial"/>
          <w:color w:val="auto"/>
          <w:sz w:val="20"/>
          <w:szCs w:val="20"/>
        </w:rPr>
        <w:t>imum</w:t>
      </w:r>
      <w:r w:rsidR="007D07DB" w:rsidRPr="00725D5D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="00734067" w:rsidRPr="00725D5D">
        <w:rPr>
          <w:rFonts w:ascii="Trebuchet MS" w:eastAsia="Times New Roman" w:hAnsi="Trebuchet MS" w:cs="Arial"/>
          <w:color w:val="auto"/>
          <w:sz w:val="20"/>
          <w:szCs w:val="20"/>
        </w:rPr>
        <w:t>24</w:t>
      </w:r>
      <w:r w:rsidR="00DB351D">
        <w:rPr>
          <w:rFonts w:ascii="Trebuchet MS" w:eastAsia="Times New Roman" w:hAnsi="Trebuchet MS" w:cs="Arial"/>
          <w:b/>
          <w:bCs/>
          <w:color w:val="auto"/>
          <w:sz w:val="20"/>
          <w:szCs w:val="20"/>
        </w:rPr>
        <w:t>-</w:t>
      </w:r>
      <w:r w:rsidRPr="00734067">
        <w:rPr>
          <w:rFonts w:ascii="Trebuchet MS" w:eastAsia="Times New Roman" w:hAnsi="Trebuchet MS" w:cs="Arial"/>
          <w:bCs/>
          <w:color w:val="auto"/>
          <w:sz w:val="20"/>
          <w:szCs w:val="20"/>
        </w:rPr>
        <w:t>miesięc</w:t>
      </w:r>
      <w:r w:rsidR="007D07DB" w:rsidRPr="00734067">
        <w:rPr>
          <w:rFonts w:ascii="Trebuchet MS" w:eastAsia="Times New Roman" w:hAnsi="Trebuchet MS" w:cs="Arial"/>
          <w:bCs/>
          <w:color w:val="auto"/>
          <w:sz w:val="20"/>
          <w:szCs w:val="20"/>
        </w:rPr>
        <w:t>znej</w:t>
      </w:r>
      <w:r w:rsidRPr="00734067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gwarancji</w:t>
      </w:r>
      <w:r w:rsidR="00734067">
        <w:rPr>
          <w:rFonts w:ascii="Trebuchet MS" w:eastAsia="Times New Roman" w:hAnsi="Trebuchet MS" w:cs="Arial"/>
          <w:b/>
          <w:color w:val="auto"/>
          <w:sz w:val="20"/>
          <w:szCs w:val="20"/>
        </w:rPr>
        <w:t xml:space="preserve">, </w:t>
      </w:r>
      <w:r w:rsidR="00734067" w:rsidRPr="00734067">
        <w:rPr>
          <w:rFonts w:ascii="Trebuchet MS" w:eastAsia="Times New Roman" w:hAnsi="Trebuchet MS" w:cs="Arial"/>
          <w:bCs/>
          <w:color w:val="auto"/>
          <w:sz w:val="20"/>
          <w:szCs w:val="20"/>
        </w:rPr>
        <w:t>liczonej</w:t>
      </w:r>
      <w:r w:rsidR="00734067">
        <w:rPr>
          <w:rFonts w:ascii="Trebuchet MS" w:eastAsia="Times New Roman" w:hAnsi="Trebuchet MS" w:cs="Arial"/>
          <w:b/>
          <w:color w:val="auto"/>
          <w:sz w:val="20"/>
          <w:szCs w:val="20"/>
        </w:rPr>
        <w:t xml:space="preserve"> 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od </w:t>
      </w:r>
      <w:r w:rsidRPr="003F4009">
        <w:rPr>
          <w:rFonts w:ascii="Trebuchet MS" w:eastAsia="Times New Roman" w:hAnsi="Trebuchet MS" w:cs="Arial"/>
          <w:color w:val="auto"/>
          <w:sz w:val="20"/>
          <w:szCs w:val="20"/>
        </w:rPr>
        <w:t xml:space="preserve">dnia </w:t>
      </w:r>
      <w:r w:rsidR="00203DBC" w:rsidRPr="003F4009">
        <w:rPr>
          <w:rFonts w:ascii="Trebuchet MS" w:eastAsia="Times New Roman" w:hAnsi="Trebuchet MS" w:cs="Arial"/>
          <w:color w:val="auto"/>
          <w:sz w:val="20"/>
          <w:szCs w:val="20"/>
        </w:rPr>
        <w:t>podpisania</w:t>
      </w:r>
      <w:r w:rsidR="00814922">
        <w:rPr>
          <w:rFonts w:ascii="Trebuchet MS" w:eastAsia="Times New Roman" w:hAnsi="Trebuchet MS" w:cs="Arial"/>
          <w:color w:val="auto"/>
          <w:sz w:val="20"/>
          <w:szCs w:val="20"/>
        </w:rPr>
        <w:t xml:space="preserve"> przez obie Strony protokołu </w:t>
      </w:r>
      <w:r w:rsidRPr="003F4009">
        <w:rPr>
          <w:rFonts w:ascii="Trebuchet MS" w:eastAsia="Times New Roman" w:hAnsi="Trebuchet MS" w:cs="Arial"/>
          <w:color w:val="auto"/>
          <w:sz w:val="20"/>
          <w:szCs w:val="20"/>
        </w:rPr>
        <w:t xml:space="preserve">odbioru </w:t>
      </w:r>
      <w:r w:rsidR="00814922">
        <w:rPr>
          <w:rFonts w:ascii="Trebuchet MS" w:eastAsia="Times New Roman" w:hAnsi="Trebuchet MS" w:cs="Arial"/>
          <w:color w:val="auto"/>
          <w:sz w:val="20"/>
          <w:szCs w:val="20"/>
        </w:rPr>
        <w:t>końcowego</w:t>
      </w:r>
      <w:r w:rsidR="00734067">
        <w:rPr>
          <w:rFonts w:ascii="Trebuchet MS" w:eastAsia="Times New Roman" w:hAnsi="Trebuchet MS" w:cs="Arial"/>
          <w:color w:val="auto"/>
          <w:sz w:val="20"/>
          <w:szCs w:val="20"/>
        </w:rPr>
        <w:t xml:space="preserve"> bez uwag</w:t>
      </w:r>
      <w:r w:rsidR="00DB351D">
        <w:rPr>
          <w:rFonts w:ascii="Trebuchet MS" w:eastAsia="Times New Roman" w:hAnsi="Trebuchet MS" w:cs="Arial"/>
          <w:color w:val="auto"/>
          <w:sz w:val="20"/>
          <w:szCs w:val="20"/>
        </w:rPr>
        <w:t>.</w:t>
      </w:r>
    </w:p>
    <w:p w14:paraId="0A81CB25" w14:textId="0BCB3C66" w:rsidR="00CF2B79" w:rsidRPr="00CF470A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>Wykonawca gwarantuje bezusterkową eksploatację</w:t>
      </w:r>
      <w:r w:rsidR="00734067">
        <w:rPr>
          <w:rFonts w:ascii="Trebuchet MS" w:eastAsia="Times New Roman" w:hAnsi="Trebuchet MS" w:cs="Arial"/>
          <w:color w:val="auto"/>
          <w:sz w:val="20"/>
          <w:szCs w:val="20"/>
        </w:rPr>
        <w:t xml:space="preserve"> urządzeń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lub </w:t>
      </w:r>
      <w:r w:rsidR="00203DBC">
        <w:rPr>
          <w:rFonts w:ascii="Trebuchet MS" w:eastAsia="Times New Roman" w:hAnsi="Trebuchet MS" w:cs="Arial"/>
          <w:color w:val="auto"/>
          <w:sz w:val="20"/>
          <w:szCs w:val="20"/>
        </w:rPr>
        <w:t xml:space="preserve">ich 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naprawę w przypadku </w:t>
      </w:r>
      <w:r w:rsidRPr="00CF470A">
        <w:rPr>
          <w:rFonts w:ascii="Trebuchet MS" w:eastAsia="Times New Roman" w:hAnsi="Trebuchet MS" w:cs="Arial"/>
          <w:color w:val="auto"/>
          <w:sz w:val="20"/>
          <w:szCs w:val="20"/>
        </w:rPr>
        <w:t xml:space="preserve">ujawnienia się wad, zgodnie z warunkami gwarancyjnymi określonymi w niniejszej </w:t>
      </w:r>
      <w:r w:rsidR="00B53F01" w:rsidRPr="00CF470A">
        <w:rPr>
          <w:rFonts w:ascii="Trebuchet MS" w:eastAsia="Times New Roman" w:hAnsi="Trebuchet MS" w:cs="Arial"/>
          <w:color w:val="auto"/>
          <w:sz w:val="20"/>
          <w:szCs w:val="20"/>
        </w:rPr>
        <w:t>u</w:t>
      </w:r>
      <w:r w:rsidRPr="00CF470A">
        <w:rPr>
          <w:rFonts w:ascii="Trebuchet MS" w:eastAsia="Times New Roman" w:hAnsi="Trebuchet MS" w:cs="Arial"/>
          <w:color w:val="auto"/>
          <w:sz w:val="20"/>
          <w:szCs w:val="20"/>
        </w:rPr>
        <w:t>mowie.</w:t>
      </w:r>
    </w:p>
    <w:p w14:paraId="2D024C32" w14:textId="1AB9D742" w:rsidR="008C6605" w:rsidRPr="00CF470A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CF470A">
        <w:rPr>
          <w:rFonts w:ascii="Trebuchet MS" w:eastAsia="Times New Roman" w:hAnsi="Trebuchet MS" w:cs="Arial"/>
          <w:color w:val="auto"/>
          <w:sz w:val="20"/>
          <w:szCs w:val="20"/>
        </w:rPr>
        <w:t xml:space="preserve">Wykonawca wraz z dostawą </w:t>
      </w:r>
      <w:r w:rsidR="00CB6233" w:rsidRPr="00CF470A">
        <w:rPr>
          <w:rFonts w:ascii="Trebuchet MS" w:eastAsia="Times New Roman" w:hAnsi="Trebuchet MS" w:cs="Arial"/>
          <w:color w:val="auto"/>
          <w:sz w:val="20"/>
          <w:szCs w:val="20"/>
        </w:rPr>
        <w:t>tablic wyników</w:t>
      </w:r>
      <w:r w:rsidRPr="00CF470A">
        <w:rPr>
          <w:rFonts w:ascii="Trebuchet MS" w:eastAsia="Times New Roman" w:hAnsi="Trebuchet MS" w:cs="Arial"/>
          <w:color w:val="auto"/>
          <w:sz w:val="20"/>
          <w:szCs w:val="20"/>
        </w:rPr>
        <w:t xml:space="preserve"> przekaże Zamawiającemu dokumenty gwarancyjne, zawierając</w:t>
      </w:r>
      <w:r w:rsidR="00CB6233" w:rsidRPr="00CF470A">
        <w:rPr>
          <w:rFonts w:ascii="Trebuchet MS" w:eastAsia="Times New Roman" w:hAnsi="Trebuchet MS" w:cs="Arial"/>
          <w:color w:val="auto"/>
          <w:sz w:val="20"/>
          <w:szCs w:val="20"/>
        </w:rPr>
        <w:t>e</w:t>
      </w:r>
      <w:r w:rsidRPr="00CF470A">
        <w:rPr>
          <w:rFonts w:ascii="Trebuchet MS" w:eastAsia="Times New Roman" w:hAnsi="Trebuchet MS" w:cs="Arial"/>
          <w:color w:val="auto"/>
          <w:sz w:val="20"/>
          <w:szCs w:val="20"/>
        </w:rPr>
        <w:t xml:space="preserve"> zasady wykonywania napraw gwarancyjnych oraz listę części podlegających naturalnemu zużyciu wyłączonych z gwarancji</w:t>
      </w:r>
      <w:r w:rsidR="008F5AE6">
        <w:rPr>
          <w:rFonts w:ascii="Trebuchet MS" w:eastAsia="Times New Roman" w:hAnsi="Trebuchet MS" w:cs="Arial"/>
          <w:color w:val="auto"/>
          <w:sz w:val="20"/>
          <w:szCs w:val="20"/>
        </w:rPr>
        <w:t>,</w:t>
      </w:r>
      <w:r w:rsidRPr="00CF470A">
        <w:rPr>
          <w:rFonts w:ascii="Trebuchet MS" w:eastAsia="Times New Roman" w:hAnsi="Trebuchet MS" w:cs="Arial"/>
          <w:color w:val="auto"/>
          <w:sz w:val="20"/>
          <w:szCs w:val="20"/>
        </w:rPr>
        <w:t xml:space="preserve"> a także instrukcje obsługi i eksploatacji niezbędne do prawidłowego i zgodnego z prawem eksploatowania i funkcjonowania </w:t>
      </w:r>
      <w:r w:rsidR="00DB351D">
        <w:rPr>
          <w:rFonts w:ascii="Trebuchet MS" w:eastAsia="Times New Roman" w:hAnsi="Trebuchet MS" w:cs="Arial"/>
          <w:color w:val="auto"/>
          <w:sz w:val="20"/>
          <w:szCs w:val="20"/>
        </w:rPr>
        <w:t>urządzeń.</w:t>
      </w:r>
    </w:p>
    <w:p w14:paraId="252CCACB" w14:textId="6683CD33" w:rsidR="008C6605" w:rsidRPr="00CD7381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hAnsi="Trebuchet MS" w:cs="Arial"/>
          <w:color w:val="auto"/>
          <w:sz w:val="20"/>
          <w:szCs w:val="20"/>
          <w:lang w:eastAsia="en-US"/>
        </w:rPr>
      </w:pP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W przypadku wystąpienia awarii podlegającej gwarancji, a także gdy ujawnią się lub zostaną wykryte wady </w:t>
      </w:r>
      <w:r w:rsidR="00DB351D">
        <w:rPr>
          <w:rFonts w:ascii="Trebuchet MS" w:eastAsia="Times New Roman" w:hAnsi="Trebuchet MS" w:cs="Arial"/>
          <w:color w:val="auto"/>
          <w:sz w:val="20"/>
          <w:szCs w:val="20"/>
        </w:rPr>
        <w:t>urządzeń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w okresie trwania gwarancji uniemożliwiające korzystanie z przedmiotu umowy zgodnie z przeznaczeniem</w:t>
      </w:r>
      <w:r w:rsidR="00124E15">
        <w:rPr>
          <w:rFonts w:ascii="Trebuchet MS" w:eastAsia="Times New Roman" w:hAnsi="Trebuchet MS" w:cs="Arial"/>
          <w:color w:val="auto"/>
          <w:sz w:val="20"/>
          <w:szCs w:val="20"/>
        </w:rPr>
        <w:t>,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Wykonawca zobowiązany jest do ich nieodpłatnej naprawy lub wymiany na</w:t>
      </w:r>
      <w:r w:rsidR="00DB351D">
        <w:rPr>
          <w:rFonts w:ascii="Trebuchet MS" w:eastAsia="Times New Roman" w:hAnsi="Trebuchet MS" w:cs="Arial"/>
          <w:color w:val="auto"/>
          <w:sz w:val="20"/>
          <w:szCs w:val="20"/>
        </w:rPr>
        <w:t xml:space="preserve"> urządzenia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wolne od wad. </w:t>
      </w:r>
    </w:p>
    <w:p w14:paraId="426C87D1" w14:textId="449A5E5C" w:rsidR="008C6605" w:rsidRPr="002F304A" w:rsidRDefault="008C6605">
      <w:pPr>
        <w:numPr>
          <w:ilvl w:val="0"/>
          <w:numId w:val="23"/>
        </w:numPr>
        <w:suppressAutoHyphens/>
        <w:autoSpaceDE w:val="0"/>
        <w:spacing w:after="0" w:line="360" w:lineRule="auto"/>
        <w:ind w:left="426"/>
        <w:jc w:val="both"/>
        <w:rPr>
          <w:rFonts w:ascii="Trebuchet MS" w:hAnsi="Trebuchet MS" w:cs="Arial"/>
          <w:sz w:val="20"/>
          <w:szCs w:val="20"/>
        </w:rPr>
      </w:pPr>
      <w:r w:rsidRPr="00CD7381">
        <w:rPr>
          <w:rFonts w:ascii="Trebuchet MS" w:eastAsia="Calibri" w:hAnsi="Trebuchet MS" w:cs="Arial"/>
          <w:sz w:val="20"/>
          <w:szCs w:val="20"/>
        </w:rPr>
        <w:lastRenderedPageBreak/>
        <w:t xml:space="preserve">Podjęcie naprawy w okresie gwarancji nastąpi w czasie nie </w:t>
      </w:r>
      <w:r w:rsidRPr="002F304A">
        <w:rPr>
          <w:rFonts w:ascii="Trebuchet MS" w:eastAsia="Calibri" w:hAnsi="Trebuchet MS" w:cs="Arial"/>
          <w:sz w:val="20"/>
          <w:szCs w:val="20"/>
        </w:rPr>
        <w:t xml:space="preserve">dłuższym niż </w:t>
      </w:r>
      <w:r w:rsidR="0054545A" w:rsidRPr="002F304A">
        <w:rPr>
          <w:rFonts w:ascii="Trebuchet MS" w:eastAsia="Calibri" w:hAnsi="Trebuchet MS" w:cs="Arial"/>
          <w:sz w:val="20"/>
          <w:szCs w:val="20"/>
        </w:rPr>
        <w:t>72</w:t>
      </w:r>
      <w:r w:rsidRPr="002F304A">
        <w:rPr>
          <w:rFonts w:ascii="Trebuchet MS" w:eastAsia="Calibri" w:hAnsi="Trebuchet MS" w:cs="Arial"/>
          <w:sz w:val="20"/>
          <w:szCs w:val="20"/>
        </w:rPr>
        <w:t xml:space="preserve"> godzin</w:t>
      </w:r>
      <w:r w:rsidR="0054545A" w:rsidRPr="002F304A">
        <w:rPr>
          <w:rFonts w:ascii="Trebuchet MS" w:eastAsia="Calibri" w:hAnsi="Trebuchet MS" w:cs="Arial"/>
          <w:sz w:val="20"/>
          <w:szCs w:val="20"/>
        </w:rPr>
        <w:t>y</w:t>
      </w:r>
      <w:r w:rsidR="008F5AE6" w:rsidRPr="002F304A">
        <w:rPr>
          <w:rFonts w:ascii="Trebuchet MS" w:eastAsia="Calibri" w:hAnsi="Trebuchet MS" w:cs="Arial"/>
          <w:sz w:val="20"/>
          <w:szCs w:val="20"/>
        </w:rPr>
        <w:t>,</w:t>
      </w:r>
      <w:r w:rsidRPr="002F304A">
        <w:rPr>
          <w:rFonts w:ascii="Trebuchet MS" w:eastAsia="Calibri" w:hAnsi="Trebuchet MS" w:cs="Arial"/>
          <w:sz w:val="20"/>
          <w:szCs w:val="20"/>
        </w:rPr>
        <w:t xml:space="preserve"> licząc od terminu zgłoszenia, natomiast czas usunięcia usterek</w:t>
      </w:r>
      <w:r w:rsidR="008F5AE6" w:rsidRPr="002F304A">
        <w:rPr>
          <w:rFonts w:ascii="Trebuchet MS" w:eastAsia="Calibri" w:hAnsi="Trebuchet MS" w:cs="Arial"/>
          <w:sz w:val="20"/>
          <w:szCs w:val="20"/>
        </w:rPr>
        <w:t xml:space="preserve"> wynosić będzie</w:t>
      </w:r>
      <w:r w:rsidRPr="002F304A">
        <w:rPr>
          <w:rFonts w:ascii="Trebuchet MS" w:eastAsia="Calibri" w:hAnsi="Trebuchet MS" w:cs="Arial"/>
          <w:sz w:val="20"/>
          <w:szCs w:val="20"/>
        </w:rPr>
        <w:t xml:space="preserve"> do </w:t>
      </w:r>
      <w:r w:rsidR="0054545A" w:rsidRPr="002F304A">
        <w:rPr>
          <w:rFonts w:ascii="Trebuchet MS" w:eastAsia="Calibri" w:hAnsi="Trebuchet MS" w:cs="Arial"/>
          <w:sz w:val="20"/>
          <w:szCs w:val="20"/>
        </w:rPr>
        <w:t>7</w:t>
      </w:r>
      <w:r w:rsidR="007E5D36" w:rsidRPr="002F304A">
        <w:rPr>
          <w:rFonts w:ascii="Trebuchet MS" w:eastAsia="Calibri" w:hAnsi="Trebuchet MS" w:cs="Arial"/>
          <w:sz w:val="20"/>
          <w:szCs w:val="20"/>
        </w:rPr>
        <w:t xml:space="preserve"> dni</w:t>
      </w:r>
      <w:r w:rsidRPr="002F304A">
        <w:rPr>
          <w:rFonts w:ascii="Trebuchet MS" w:eastAsia="Calibri" w:hAnsi="Trebuchet MS" w:cs="Arial"/>
          <w:sz w:val="20"/>
          <w:szCs w:val="20"/>
        </w:rPr>
        <w:t xml:space="preserve"> licz</w:t>
      </w:r>
      <w:r w:rsidR="00DB351D" w:rsidRPr="002F304A">
        <w:rPr>
          <w:rFonts w:ascii="Trebuchet MS" w:eastAsia="Calibri" w:hAnsi="Trebuchet MS" w:cs="Arial"/>
          <w:sz w:val="20"/>
          <w:szCs w:val="20"/>
        </w:rPr>
        <w:t>onych</w:t>
      </w:r>
      <w:r w:rsidRPr="002F304A">
        <w:rPr>
          <w:rFonts w:ascii="Trebuchet MS" w:eastAsia="Calibri" w:hAnsi="Trebuchet MS" w:cs="Arial"/>
          <w:sz w:val="20"/>
          <w:szCs w:val="20"/>
        </w:rPr>
        <w:t xml:space="preserve"> od momentu podjęcia naprawy, nie wliczając </w:t>
      </w:r>
      <w:r w:rsidR="00DB351D" w:rsidRPr="002F304A">
        <w:rPr>
          <w:rFonts w:ascii="Trebuchet MS" w:eastAsia="Calibri" w:hAnsi="Trebuchet MS" w:cs="Arial"/>
          <w:sz w:val="20"/>
          <w:szCs w:val="20"/>
        </w:rPr>
        <w:t xml:space="preserve">dni </w:t>
      </w:r>
      <w:r w:rsidRPr="002F304A">
        <w:rPr>
          <w:rFonts w:ascii="Trebuchet MS" w:eastAsia="Calibri" w:hAnsi="Trebuchet MS" w:cs="Arial"/>
          <w:sz w:val="20"/>
          <w:szCs w:val="20"/>
        </w:rPr>
        <w:t>ustawowo wolnych</w:t>
      </w:r>
      <w:r w:rsidR="00DB351D" w:rsidRPr="002F304A">
        <w:rPr>
          <w:rFonts w:ascii="Trebuchet MS" w:eastAsia="Calibri" w:hAnsi="Trebuchet MS" w:cs="Arial"/>
          <w:sz w:val="20"/>
          <w:szCs w:val="20"/>
        </w:rPr>
        <w:t xml:space="preserve"> od pracy</w:t>
      </w:r>
      <w:r w:rsidRPr="002F304A">
        <w:rPr>
          <w:rFonts w:ascii="Trebuchet MS" w:eastAsia="Calibri" w:hAnsi="Trebuchet MS" w:cs="Arial"/>
          <w:sz w:val="20"/>
          <w:szCs w:val="20"/>
        </w:rPr>
        <w:t>.</w:t>
      </w:r>
    </w:p>
    <w:p w14:paraId="58A32DFF" w14:textId="3C3CFB0F" w:rsidR="008C6605" w:rsidRPr="002F304A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>Konieczności naprawy należy zgłosić w formie pisemnej na adres</w:t>
      </w:r>
      <w:r w:rsidR="00CB6233"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="0098397B" w:rsidRPr="002F304A">
        <w:rPr>
          <w:rFonts w:ascii="Trebuchet MS" w:eastAsia="Times New Roman" w:hAnsi="Trebuchet MS" w:cs="Arial"/>
          <w:color w:val="auto"/>
          <w:sz w:val="20"/>
          <w:szCs w:val="20"/>
        </w:rPr>
        <w:t>………………</w:t>
      </w:r>
      <w:r w:rsidR="00CB6233" w:rsidRPr="002F304A">
        <w:rPr>
          <w:rFonts w:ascii="Trebuchet MS" w:eastAsia="Times New Roman" w:hAnsi="Trebuchet MS" w:cs="Arial"/>
          <w:color w:val="auto"/>
          <w:sz w:val="20"/>
          <w:szCs w:val="20"/>
        </w:rPr>
        <w:t>…………………………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lub elektronicznie na adres e-mailowy: ………………</w:t>
      </w:r>
      <w:r w:rsidR="00725D5D" w:rsidRPr="002F304A">
        <w:rPr>
          <w:rFonts w:ascii="Trebuchet MS" w:eastAsia="Times New Roman" w:hAnsi="Trebuchet MS" w:cs="Arial"/>
          <w:color w:val="auto"/>
          <w:sz w:val="20"/>
          <w:szCs w:val="20"/>
        </w:rPr>
        <w:t>…………</w:t>
      </w:r>
      <w:r w:rsidR="0098397B" w:rsidRPr="002F304A">
        <w:rPr>
          <w:rFonts w:ascii="Trebuchet MS" w:eastAsia="Times New Roman" w:hAnsi="Trebuchet MS" w:cs="Arial"/>
          <w:color w:val="auto"/>
          <w:sz w:val="20"/>
          <w:szCs w:val="20"/>
        </w:rPr>
        <w:t>………………</w:t>
      </w:r>
      <w:r w:rsidR="00725D5D" w:rsidRPr="002F304A">
        <w:rPr>
          <w:rFonts w:ascii="Trebuchet MS" w:eastAsia="Times New Roman" w:hAnsi="Trebuchet MS" w:cs="Arial"/>
          <w:color w:val="auto"/>
          <w:sz w:val="20"/>
          <w:szCs w:val="20"/>
        </w:rPr>
        <w:t>…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>…</w:t>
      </w:r>
    </w:p>
    <w:p w14:paraId="07287E03" w14:textId="26323DF9" w:rsidR="008C6605" w:rsidRPr="002F304A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>Zamawiający, w szczególnych przypadkach, dopuszcza możliwość wydłużenia terminu usunięcia wad na pisemny wniosek Wykonawcy</w:t>
      </w:r>
      <w:r w:rsidR="00DB351D" w:rsidRPr="002F304A">
        <w:rPr>
          <w:rFonts w:ascii="Trebuchet MS" w:eastAsia="Times New Roman" w:hAnsi="Trebuchet MS" w:cs="Arial"/>
          <w:color w:val="auto"/>
          <w:sz w:val="20"/>
          <w:szCs w:val="20"/>
        </w:rPr>
        <w:t>,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zawierający informacje o przyczynie oraz ewentualny</w:t>
      </w:r>
      <w:r w:rsidR="00124E15" w:rsidRPr="002F304A">
        <w:rPr>
          <w:rFonts w:ascii="Trebuchet MS" w:eastAsia="Times New Roman" w:hAnsi="Trebuchet MS" w:cs="Arial"/>
          <w:color w:val="auto"/>
          <w:sz w:val="20"/>
          <w:szCs w:val="20"/>
        </w:rPr>
        <w:t>m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termin</w:t>
      </w:r>
      <w:r w:rsidR="00124E15" w:rsidRPr="002F304A">
        <w:rPr>
          <w:rFonts w:ascii="Trebuchet MS" w:eastAsia="Times New Roman" w:hAnsi="Trebuchet MS" w:cs="Arial"/>
          <w:color w:val="auto"/>
          <w:sz w:val="20"/>
          <w:szCs w:val="20"/>
        </w:rPr>
        <w:t>ie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naprawy. Całkowity termin usunięcia wad nie może przekroczyć </w:t>
      </w:r>
      <w:r w:rsidR="0054545A" w:rsidRPr="002F304A">
        <w:rPr>
          <w:rFonts w:ascii="Trebuchet MS" w:eastAsia="Times New Roman" w:hAnsi="Trebuchet MS" w:cs="Arial"/>
          <w:color w:val="auto"/>
          <w:sz w:val="20"/>
          <w:szCs w:val="20"/>
        </w:rPr>
        <w:t>14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dni roboczych, licząc od </w:t>
      </w:r>
      <w:r w:rsidR="00124E15"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dnia 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złożenia przez Zamawiającego reklamacji, o której mowa powyżej. </w:t>
      </w:r>
      <w:r w:rsidR="008F5AE6" w:rsidRPr="002F304A">
        <w:rPr>
          <w:rFonts w:ascii="Trebuchet MS" w:eastAsia="Times New Roman" w:hAnsi="Trebuchet MS" w:cs="Arial"/>
          <w:color w:val="auto"/>
          <w:sz w:val="20"/>
          <w:szCs w:val="20"/>
        </w:rPr>
        <w:t>Zamawiający dopuszcza złożenie reklamacji także drogą elektroniczną.</w:t>
      </w:r>
    </w:p>
    <w:p w14:paraId="65D1C5B4" w14:textId="05E01E18" w:rsidR="008C6605" w:rsidRPr="002F304A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>W sprawach spornych dotyczących możliwości skorzystania z gwarancji</w:t>
      </w:r>
      <w:r w:rsidR="008F5AE6" w:rsidRPr="002F304A">
        <w:rPr>
          <w:rFonts w:ascii="Trebuchet MS" w:eastAsia="Times New Roman" w:hAnsi="Trebuchet MS" w:cs="Arial"/>
          <w:color w:val="auto"/>
          <w:sz w:val="20"/>
          <w:szCs w:val="20"/>
        </w:rPr>
        <w:t>,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Zamawiający </w:t>
      </w:r>
      <w:r w:rsidR="001206D6" w:rsidRPr="002F304A">
        <w:rPr>
          <w:rFonts w:ascii="Trebuchet MS" w:eastAsia="Times New Roman" w:hAnsi="Trebuchet MS" w:cs="Arial"/>
          <w:color w:val="auto"/>
          <w:sz w:val="20"/>
          <w:szCs w:val="20"/>
        </w:rPr>
        <w:br/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>i Wykonawca zastrzegają sobie prawo do powołania biegłego, który na podstawie ekspertyzy wykaże przyczynę uszkodzenia. Wynik ekspertyzy będzie wiążący dla</w:t>
      </w:r>
      <w:r w:rsidR="00A57690"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S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tron </w:t>
      </w:r>
      <w:r w:rsidR="00A57690" w:rsidRPr="002F304A">
        <w:rPr>
          <w:rFonts w:ascii="Trebuchet MS" w:eastAsia="Times New Roman" w:hAnsi="Trebuchet MS" w:cs="Arial"/>
          <w:color w:val="auto"/>
          <w:sz w:val="20"/>
          <w:szCs w:val="20"/>
        </w:rPr>
        <w:t>u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>mowy. Kosztami ekspertyzy zostanie obciążony Wykonawca lub Zamawiający w zależności od wyniku ekspertyzy.</w:t>
      </w:r>
    </w:p>
    <w:p w14:paraId="3B9A728B" w14:textId="20017EF8" w:rsidR="008C6605" w:rsidRPr="002F304A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W przypadku gdy naprawa </w:t>
      </w:r>
      <w:r w:rsidR="00CB6233" w:rsidRPr="002F304A">
        <w:rPr>
          <w:rFonts w:ascii="Trebuchet MS" w:eastAsia="Times New Roman" w:hAnsi="Trebuchet MS" w:cs="Arial"/>
          <w:color w:val="auto"/>
          <w:sz w:val="20"/>
          <w:szCs w:val="20"/>
        </w:rPr>
        <w:t>tablicy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, w okresie gwarancji, będzie trwała powyżej </w:t>
      </w:r>
      <w:r w:rsidR="0054545A" w:rsidRPr="002F304A">
        <w:rPr>
          <w:rFonts w:ascii="Trebuchet MS" w:eastAsia="Times New Roman" w:hAnsi="Trebuchet MS" w:cs="Arial"/>
          <w:color w:val="auto"/>
          <w:sz w:val="20"/>
          <w:szCs w:val="20"/>
        </w:rPr>
        <w:t>30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dni kalendarzowych</w:t>
      </w:r>
      <w:r w:rsidR="008F5AE6" w:rsidRPr="002F304A">
        <w:rPr>
          <w:rFonts w:ascii="Trebuchet MS" w:eastAsia="Times New Roman" w:hAnsi="Trebuchet MS" w:cs="Arial"/>
          <w:color w:val="auto"/>
          <w:sz w:val="20"/>
          <w:szCs w:val="20"/>
        </w:rPr>
        <w:t>,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Wykonawca przedłuży okres gwarancji o ten okres</w:t>
      </w:r>
      <w:r w:rsidR="00124E15" w:rsidRPr="002F304A">
        <w:rPr>
          <w:rFonts w:ascii="Trebuchet MS" w:eastAsia="Times New Roman" w:hAnsi="Trebuchet MS" w:cs="Arial"/>
          <w:color w:val="auto"/>
          <w:sz w:val="20"/>
          <w:szCs w:val="20"/>
        </w:rPr>
        <w:t>,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tj. o czas od dnia wystąpienia (zgłoszenia) awarii do dnia odebrania sprawnego</w:t>
      </w:r>
      <w:r w:rsidR="00CB6233"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urządzenia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. Dotyczy to wyłącznie napraw wyłączających </w:t>
      </w:r>
      <w:r w:rsidR="008F5AE6" w:rsidRPr="002F304A">
        <w:rPr>
          <w:rFonts w:ascii="Trebuchet MS" w:eastAsia="Times New Roman" w:hAnsi="Trebuchet MS" w:cs="Arial"/>
          <w:color w:val="auto"/>
          <w:sz w:val="20"/>
          <w:szCs w:val="20"/>
        </w:rPr>
        <w:t>urządzenia/urządzenie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z eksploatacji.</w:t>
      </w:r>
    </w:p>
    <w:p w14:paraId="2F290468" w14:textId="08C117CF" w:rsidR="008C6605" w:rsidRPr="00CD7381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Niezależnie od odpowiedzialności Wykonawcy z tytułu udzielonej gwarancji, Wykonawca ponosi 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pełną odpowiedzialność względem Zamawiającego z tytułu rękojmi za wady </w:t>
      </w:r>
      <w:r w:rsidR="00CA6FB7">
        <w:rPr>
          <w:rFonts w:ascii="Trebuchet MS" w:eastAsia="Times New Roman" w:hAnsi="Trebuchet MS" w:cs="Arial"/>
          <w:color w:val="auto"/>
          <w:sz w:val="20"/>
          <w:szCs w:val="20"/>
        </w:rPr>
        <w:t>elektronicznych tablic wyników,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na zasadach ogólnych określonych w Kodeksie cywilnym. </w:t>
      </w:r>
    </w:p>
    <w:p w14:paraId="75101F7A" w14:textId="0EAC9BC4" w:rsidR="008C6605" w:rsidRPr="002F304A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Jeżeli w okresie gwarancji ujawnią się istotne i nieusuwalne wady </w:t>
      </w:r>
      <w:r w:rsidR="00CA6FB7">
        <w:rPr>
          <w:rFonts w:ascii="Trebuchet MS" w:eastAsia="Times New Roman" w:hAnsi="Trebuchet MS" w:cs="Arial"/>
          <w:color w:val="auto"/>
          <w:sz w:val="20"/>
          <w:szCs w:val="20"/>
        </w:rPr>
        <w:t>przedmiotu umowy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, Wykonawca zobowiązany </w:t>
      </w:r>
      <w:r w:rsidR="008F5AE6">
        <w:rPr>
          <w:rFonts w:ascii="Trebuchet MS" w:eastAsia="Times New Roman" w:hAnsi="Trebuchet MS" w:cs="Arial"/>
          <w:color w:val="auto"/>
          <w:sz w:val="20"/>
          <w:szCs w:val="20"/>
        </w:rPr>
        <w:t>będzie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do wymiany</w:t>
      </w:r>
      <w:r w:rsidR="00CA6FB7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="00FC6D73">
        <w:rPr>
          <w:rFonts w:ascii="Trebuchet MS" w:eastAsia="Times New Roman" w:hAnsi="Trebuchet MS" w:cs="Arial"/>
          <w:color w:val="auto"/>
          <w:sz w:val="20"/>
          <w:szCs w:val="20"/>
        </w:rPr>
        <w:t>urządzenia/urządzeń</w:t>
      </w:r>
      <w:r w:rsidR="00CA6FB7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>na now</w:t>
      </w:r>
      <w:r w:rsidR="00FC6D73">
        <w:rPr>
          <w:rFonts w:ascii="Trebuchet MS" w:eastAsia="Times New Roman" w:hAnsi="Trebuchet MS" w:cs="Arial"/>
          <w:color w:val="auto"/>
          <w:sz w:val="20"/>
          <w:szCs w:val="20"/>
        </w:rPr>
        <w:t>e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woln</w:t>
      </w:r>
      <w:r w:rsidR="00FC6D73">
        <w:rPr>
          <w:rFonts w:ascii="Trebuchet MS" w:eastAsia="Times New Roman" w:hAnsi="Trebuchet MS" w:cs="Arial"/>
          <w:color w:val="auto"/>
          <w:sz w:val="20"/>
          <w:szCs w:val="20"/>
        </w:rPr>
        <w:t>e</w:t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 od wad </w:t>
      </w:r>
      <w:r w:rsidR="00FC6D73">
        <w:rPr>
          <w:rFonts w:ascii="Trebuchet MS" w:eastAsia="Times New Roman" w:hAnsi="Trebuchet MS" w:cs="Arial"/>
          <w:color w:val="auto"/>
          <w:sz w:val="20"/>
          <w:szCs w:val="20"/>
        </w:rPr>
        <w:br/>
      </w:r>
      <w:r w:rsidRPr="00CD7381">
        <w:rPr>
          <w:rFonts w:ascii="Trebuchet MS" w:eastAsia="Times New Roman" w:hAnsi="Trebuchet MS" w:cs="Arial"/>
          <w:color w:val="auto"/>
          <w:sz w:val="20"/>
          <w:szCs w:val="20"/>
        </w:rPr>
        <w:t xml:space="preserve">w terminie, który zostanie ustalony indywidualnie, natomiast Wykonawca do momentu dostawy 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>nowego</w:t>
      </w:r>
      <w:r w:rsidR="00CA6FB7"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urządzenia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zobowiązany </w:t>
      </w:r>
      <w:r w:rsidR="008F5AE6" w:rsidRPr="002F304A">
        <w:rPr>
          <w:rFonts w:ascii="Trebuchet MS" w:eastAsia="Times New Roman" w:hAnsi="Trebuchet MS" w:cs="Arial"/>
          <w:color w:val="auto"/>
          <w:sz w:val="20"/>
          <w:szCs w:val="20"/>
        </w:rPr>
        <w:t>będzie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zapewnić bezpłatnie </w:t>
      </w:r>
      <w:r w:rsidR="00CA6FB7" w:rsidRPr="002F304A">
        <w:rPr>
          <w:rFonts w:ascii="Trebuchet MS" w:eastAsia="Times New Roman" w:hAnsi="Trebuchet MS" w:cs="Arial"/>
          <w:color w:val="auto"/>
          <w:sz w:val="20"/>
          <w:szCs w:val="20"/>
        </w:rPr>
        <w:t>tablic</w:t>
      </w:r>
      <w:r w:rsidR="00FC6D73" w:rsidRPr="002F304A">
        <w:rPr>
          <w:rFonts w:ascii="Trebuchet MS" w:eastAsia="Times New Roman" w:hAnsi="Trebuchet MS" w:cs="Arial"/>
          <w:color w:val="auto"/>
          <w:sz w:val="20"/>
          <w:szCs w:val="20"/>
        </w:rPr>
        <w:t>e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zastępcz</w:t>
      </w:r>
      <w:r w:rsidR="00FC6D73" w:rsidRPr="002F304A">
        <w:rPr>
          <w:rFonts w:ascii="Trebuchet MS" w:eastAsia="Times New Roman" w:hAnsi="Trebuchet MS" w:cs="Arial"/>
          <w:color w:val="auto"/>
          <w:sz w:val="20"/>
          <w:szCs w:val="20"/>
        </w:rPr>
        <w:t>e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o tożsamych parametrach w terminie</w:t>
      </w:r>
      <w:r w:rsidR="00C86C66"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="0054545A" w:rsidRPr="002F304A">
        <w:rPr>
          <w:rFonts w:ascii="Trebuchet MS" w:eastAsia="Times New Roman" w:hAnsi="Trebuchet MS" w:cs="Arial"/>
          <w:color w:val="auto"/>
          <w:sz w:val="20"/>
          <w:szCs w:val="20"/>
        </w:rPr>
        <w:t>7</w:t>
      </w:r>
      <w:r w:rsidRPr="002F304A">
        <w:rPr>
          <w:rFonts w:ascii="Trebuchet MS" w:eastAsia="Times New Roman" w:hAnsi="Trebuchet MS" w:cs="Arial"/>
          <w:color w:val="auto"/>
          <w:sz w:val="20"/>
          <w:szCs w:val="20"/>
        </w:rPr>
        <w:t xml:space="preserve"> dni od dnia zgłoszenia.</w:t>
      </w:r>
    </w:p>
    <w:p w14:paraId="0C4BFEE9" w14:textId="0EE07A1C" w:rsidR="008C6605" w:rsidRPr="00CD7381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2F304A">
        <w:rPr>
          <w:rFonts w:ascii="Trebuchet MS" w:hAnsi="Trebuchet MS" w:cs="Arial"/>
          <w:color w:val="auto"/>
          <w:sz w:val="20"/>
          <w:szCs w:val="20"/>
        </w:rPr>
        <w:t xml:space="preserve">Zamawiający może dochodzić roszczeń </w:t>
      </w:r>
      <w:r w:rsidRPr="00CD7381">
        <w:rPr>
          <w:rFonts w:ascii="Trebuchet MS" w:hAnsi="Trebuchet MS" w:cs="Arial"/>
          <w:color w:val="auto"/>
          <w:sz w:val="20"/>
          <w:szCs w:val="20"/>
        </w:rPr>
        <w:t xml:space="preserve">z tytułu gwarancji i rękojmi także po terminie określonym w § </w:t>
      </w:r>
      <w:r w:rsidR="008A2660">
        <w:rPr>
          <w:rFonts w:ascii="Trebuchet MS" w:hAnsi="Trebuchet MS" w:cs="Arial"/>
          <w:color w:val="auto"/>
          <w:sz w:val="20"/>
          <w:szCs w:val="20"/>
        </w:rPr>
        <w:t>4</w:t>
      </w:r>
      <w:r w:rsidRPr="00CD7381">
        <w:rPr>
          <w:rFonts w:ascii="Trebuchet MS" w:hAnsi="Trebuchet MS" w:cs="Arial"/>
          <w:color w:val="auto"/>
          <w:sz w:val="20"/>
          <w:szCs w:val="20"/>
        </w:rPr>
        <w:t xml:space="preserve"> ust. 1</w:t>
      </w:r>
      <w:r w:rsidR="00CA6FB7">
        <w:rPr>
          <w:rFonts w:ascii="Trebuchet MS" w:hAnsi="Trebuchet MS" w:cs="Arial"/>
          <w:color w:val="auto"/>
          <w:sz w:val="20"/>
          <w:szCs w:val="20"/>
        </w:rPr>
        <w:t xml:space="preserve"> </w:t>
      </w:r>
      <w:r w:rsidRPr="00CD7381">
        <w:rPr>
          <w:rFonts w:ascii="Trebuchet MS" w:hAnsi="Trebuchet MS" w:cs="Arial"/>
          <w:color w:val="auto"/>
          <w:sz w:val="20"/>
          <w:szCs w:val="20"/>
        </w:rPr>
        <w:t>umowy</w:t>
      </w:r>
      <w:r w:rsidR="00FC6D73">
        <w:rPr>
          <w:rFonts w:ascii="Trebuchet MS" w:hAnsi="Trebuchet MS" w:cs="Arial"/>
          <w:color w:val="auto"/>
          <w:sz w:val="20"/>
          <w:szCs w:val="20"/>
        </w:rPr>
        <w:t>,</w:t>
      </w:r>
      <w:r w:rsidRPr="00CD7381">
        <w:rPr>
          <w:rFonts w:ascii="Trebuchet MS" w:hAnsi="Trebuchet MS" w:cs="Arial"/>
          <w:color w:val="auto"/>
          <w:sz w:val="20"/>
          <w:szCs w:val="20"/>
        </w:rPr>
        <w:t xml:space="preserve"> jeżeli reklamował wadę przed upływem tego terminu, a nie została ona usunięta na podstawie zgłoszenia (reklamacji) dokonanego w okresie gwarancji i rękojmi.</w:t>
      </w:r>
    </w:p>
    <w:p w14:paraId="494AAF91" w14:textId="12648274" w:rsidR="008C6605" w:rsidRPr="00CF2B79" w:rsidRDefault="008C6605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CF2B79">
        <w:rPr>
          <w:rFonts w:ascii="Trebuchet MS" w:hAnsi="Trebuchet MS" w:cs="Arial"/>
          <w:color w:val="auto"/>
          <w:sz w:val="20"/>
          <w:szCs w:val="20"/>
        </w:rPr>
        <w:t xml:space="preserve">Wykonawca nie może odmówić usunięcia wad ze względu na wysokość związanych z tym kosztów. </w:t>
      </w:r>
    </w:p>
    <w:p w14:paraId="559284E3" w14:textId="1B062F7C" w:rsidR="00F7385F" w:rsidRPr="00CA6FB7" w:rsidRDefault="008C6605" w:rsidP="008A2660">
      <w:pPr>
        <w:pStyle w:val="Default"/>
        <w:widowControl w:val="0"/>
        <w:numPr>
          <w:ilvl w:val="0"/>
          <w:numId w:val="23"/>
        </w:numPr>
        <w:spacing w:line="360" w:lineRule="auto"/>
        <w:ind w:left="426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8C6605">
        <w:rPr>
          <w:rFonts w:ascii="Trebuchet MS" w:hAnsi="Trebuchet MS"/>
          <w:sz w:val="20"/>
          <w:szCs w:val="20"/>
        </w:rPr>
        <w:t xml:space="preserve">Z chwilą wydania przedmiotu umowy własność </w:t>
      </w:r>
      <w:r w:rsidR="00CA6FB7">
        <w:rPr>
          <w:rFonts w:ascii="Trebuchet MS" w:hAnsi="Trebuchet MS"/>
          <w:sz w:val="20"/>
          <w:szCs w:val="20"/>
        </w:rPr>
        <w:t xml:space="preserve">elektronicznych tablic wyników </w:t>
      </w:r>
      <w:r w:rsidRPr="008C6605">
        <w:rPr>
          <w:rFonts w:ascii="Trebuchet MS" w:hAnsi="Trebuchet MS"/>
          <w:sz w:val="20"/>
          <w:szCs w:val="20"/>
        </w:rPr>
        <w:t>przechodzi na Zamawiającego</w:t>
      </w:r>
      <w:r w:rsidR="00CA6FB7">
        <w:rPr>
          <w:rFonts w:ascii="Trebuchet MS" w:hAnsi="Trebuchet MS"/>
          <w:sz w:val="20"/>
          <w:szCs w:val="20"/>
        </w:rPr>
        <w:t>.</w:t>
      </w:r>
    </w:p>
    <w:p w14:paraId="7A95C189" w14:textId="36EEE4F3" w:rsidR="00E8366A" w:rsidRPr="0049692F" w:rsidRDefault="00E8366A" w:rsidP="00421419">
      <w:pPr>
        <w:spacing w:after="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§ </w:t>
      </w:r>
      <w:r w:rsidR="008A2660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5</w:t>
      </w:r>
    </w:p>
    <w:p w14:paraId="5E2EB0BC" w14:textId="77777777" w:rsidR="007A2286" w:rsidRPr="0049692F" w:rsidRDefault="007A2286" w:rsidP="00565933">
      <w:pPr>
        <w:numPr>
          <w:ilvl w:val="0"/>
          <w:numId w:val="16"/>
        </w:numPr>
        <w:suppressAutoHyphens/>
        <w:spacing w:after="0" w:line="360" w:lineRule="auto"/>
        <w:ind w:left="357" w:hanging="357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Za należyte wykonanie przedmiotu umowy Zamawiający zapłaci Wykonawcy całkowite wynagrodzenie w wysokości:</w:t>
      </w:r>
    </w:p>
    <w:p w14:paraId="403F01D3" w14:textId="72BA5A3D" w:rsidR="007A2286" w:rsidRPr="0049692F" w:rsidRDefault="007A2286" w:rsidP="00C91D1D">
      <w:pPr>
        <w:suppressAutoHyphens/>
        <w:spacing w:after="0" w:line="360" w:lineRule="auto"/>
        <w:ind w:firstLine="357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cena łączna netto: .............PLN (słownie: ....................</w:t>
      </w:r>
      <w:r w:rsidR="00BA14A8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............</w:t>
      </w: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................. złotych),</w:t>
      </w:r>
    </w:p>
    <w:p w14:paraId="4C35DA36" w14:textId="0A26877B" w:rsidR="007A2286" w:rsidRPr="0049692F" w:rsidRDefault="007A2286" w:rsidP="00C91D1D">
      <w:pPr>
        <w:suppressAutoHyphens/>
        <w:spacing w:after="0" w:line="360" w:lineRule="auto"/>
        <w:ind w:firstLine="357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podatek VAT w wysokości …</w:t>
      </w:r>
      <w:r w:rsidR="00CB6637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….</w:t>
      </w:r>
      <w:r w:rsidR="009842F4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</w:t>
      </w: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.% tj.: ...</w:t>
      </w:r>
      <w:r w:rsidR="00EE066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</w:t>
      </w: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....PLN (słownie:...............</w:t>
      </w:r>
      <w:r w:rsidR="00BA14A8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.........</w:t>
      </w: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.........złotych),</w:t>
      </w:r>
    </w:p>
    <w:p w14:paraId="49012C4C" w14:textId="044C62D2" w:rsidR="007A2286" w:rsidRDefault="007A2286" w:rsidP="00C91D1D">
      <w:pPr>
        <w:suppressAutoHyphens/>
        <w:spacing w:after="0" w:line="360" w:lineRule="auto"/>
        <w:ind w:firstLine="357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cena łączna brutto: ........... PLN (słownie:.............................</w:t>
      </w:r>
      <w:r w:rsidR="00BA14A8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...........</w:t>
      </w: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..........złotych),</w:t>
      </w:r>
    </w:p>
    <w:p w14:paraId="229E11E1" w14:textId="3A65D394" w:rsidR="00A57690" w:rsidRDefault="00C91D1D" w:rsidP="00565933">
      <w:pPr>
        <w:suppressAutoHyphens/>
        <w:spacing w:after="0" w:line="360" w:lineRule="auto"/>
        <w:ind w:firstLine="284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 </w:t>
      </w:r>
      <w:r w:rsidR="00A57690" w:rsidRP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w tym</w:t>
      </w:r>
      <w:r w:rsidR="00CA6FB7" w:rsidRP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:</w:t>
      </w:r>
      <w:r w:rsidR="00A57690" w:rsidRP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 </w:t>
      </w:r>
    </w:p>
    <w:p w14:paraId="4124131A" w14:textId="77777777" w:rsidR="00590A69" w:rsidRPr="00C91D1D" w:rsidRDefault="00590A69" w:rsidP="00565933">
      <w:pPr>
        <w:suppressAutoHyphens/>
        <w:spacing w:after="0" w:line="360" w:lineRule="auto"/>
        <w:ind w:firstLine="284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</w:p>
    <w:p w14:paraId="40368F18" w14:textId="229AA228" w:rsidR="00A57690" w:rsidRPr="00C91D1D" w:rsidRDefault="00C91D1D" w:rsidP="00C91D1D">
      <w:pPr>
        <w:suppressAutoHyphens/>
        <w:spacing w:after="0" w:line="360" w:lineRule="auto"/>
        <w:ind w:firstLine="284"/>
        <w:jc w:val="both"/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</w:pPr>
      <w:r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- </w:t>
      </w:r>
      <w:r w:rsidR="008A2660"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 </w:t>
      </w:r>
      <w:r w:rsidR="00CA6FB7" w:rsidRPr="00C91D1D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tablic</w:t>
      </w:r>
      <w:r w:rsidR="008A2660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a</w:t>
      </w:r>
      <w:r w:rsidR="00270D22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 xml:space="preserve"> (</w:t>
      </w:r>
      <w:r w:rsidR="008A2660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główna</w:t>
      </w:r>
      <w:r w:rsidR="00270D22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)</w:t>
      </w:r>
      <w:r w:rsidR="00CA6FB7" w:rsidRPr="00C91D1D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 xml:space="preserve"> wraz z li</w:t>
      </w:r>
      <w:r w:rsidR="008A2660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ną diodową</w:t>
      </w:r>
      <w:r w:rsidR="00CA6FB7" w:rsidRPr="00C91D1D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 xml:space="preserve"> i pulpitem</w:t>
      </w:r>
      <w:r w:rsidR="008A2660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 xml:space="preserve"> - 1szt</w:t>
      </w:r>
      <w:r w:rsidR="008A2660"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</w:t>
      </w:r>
      <w:r w:rsidR="00CA6FB7"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:</w:t>
      </w:r>
    </w:p>
    <w:p w14:paraId="45571922" w14:textId="08E2397D" w:rsidR="00A57690" w:rsidRPr="00C91D1D" w:rsidRDefault="00A57690" w:rsidP="00C91D1D">
      <w:pPr>
        <w:suppressAutoHyphens/>
        <w:spacing w:after="0" w:line="360" w:lineRule="auto"/>
        <w:ind w:left="709" w:hanging="283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lastRenderedPageBreak/>
        <w:t xml:space="preserve">cena netto: .............PLN </w:t>
      </w:r>
    </w:p>
    <w:p w14:paraId="7E83A042" w14:textId="278DF5FA" w:rsidR="00A57690" w:rsidRPr="00C91D1D" w:rsidRDefault="00A57690" w:rsidP="00C91D1D">
      <w:pPr>
        <w:suppressAutoHyphens/>
        <w:spacing w:after="0" w:line="360" w:lineRule="auto"/>
        <w:ind w:left="709" w:hanging="283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podatek VAT w wysokości ……...% tj.: .........PLN </w:t>
      </w:r>
    </w:p>
    <w:p w14:paraId="12D949DD" w14:textId="6D231DA0" w:rsidR="00C91D1D" w:rsidRPr="00C91D1D" w:rsidRDefault="00A57690" w:rsidP="00565933">
      <w:pPr>
        <w:suppressAutoHyphens/>
        <w:spacing w:after="0" w:line="360" w:lineRule="auto"/>
        <w:ind w:left="709" w:hanging="283"/>
        <w:jc w:val="both"/>
        <w:rPr>
          <w:rFonts w:ascii="Trebuchet MS" w:eastAsia="SimSun" w:hAnsi="Trebuchet MS" w:cs="Mangal"/>
          <w:b/>
          <w:bCs/>
          <w:kern w:val="1"/>
          <w:sz w:val="20"/>
          <w:szCs w:val="20"/>
          <w:u w:val="single"/>
          <w:lang w:eastAsia="hi-IN" w:bidi="hi-IN"/>
        </w:rPr>
      </w:pPr>
      <w:r w:rsidRP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cena brutto: ........... PLN </w:t>
      </w:r>
    </w:p>
    <w:p w14:paraId="5832D6DE" w14:textId="160B5BDB" w:rsidR="00A57690" w:rsidRPr="00C91D1D" w:rsidRDefault="00C91D1D" w:rsidP="00C91D1D">
      <w:pPr>
        <w:suppressAutoHyphens/>
        <w:spacing w:after="0" w:line="360" w:lineRule="auto"/>
        <w:ind w:firstLine="284"/>
        <w:jc w:val="both"/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</w:pPr>
      <w:r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- </w:t>
      </w:r>
      <w:r w:rsidR="00CA6FB7" w:rsidRPr="00C91D1D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tablic</w:t>
      </w:r>
      <w:r w:rsidR="008A2660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a</w:t>
      </w:r>
      <w:r w:rsidR="00270D22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 xml:space="preserve"> (</w:t>
      </w:r>
      <w:r w:rsidR="008A2660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pomocnicza</w:t>
      </w:r>
      <w:r w:rsidR="00270D22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)</w:t>
      </w:r>
      <w:r w:rsidR="008A2660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 xml:space="preserve"> – 1 szt</w:t>
      </w:r>
      <w:r w:rsidR="008A2660"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</w:t>
      </w:r>
      <w:r w:rsidR="00CA6FB7"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:</w:t>
      </w:r>
    </w:p>
    <w:p w14:paraId="67784977" w14:textId="14D7A754" w:rsidR="00A57690" w:rsidRPr="00C91D1D" w:rsidRDefault="00A57690" w:rsidP="00C91D1D">
      <w:pPr>
        <w:suppressAutoHyphens/>
        <w:spacing w:after="0" w:line="360" w:lineRule="auto"/>
        <w:ind w:firstLine="426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cena netto: .............PLN </w:t>
      </w:r>
    </w:p>
    <w:p w14:paraId="2B0A19F1" w14:textId="52DB5743" w:rsidR="00A57690" w:rsidRPr="00255E74" w:rsidRDefault="00A57690" w:rsidP="00C91D1D">
      <w:pPr>
        <w:pStyle w:val="Akapitzlist"/>
        <w:suppressAutoHyphens/>
        <w:spacing w:after="0" w:line="360" w:lineRule="auto"/>
        <w:ind w:left="709" w:hanging="283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255E74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podatek VAT w wysokości ……...% tj.: .........PLN </w:t>
      </w:r>
      <w:r w:rsidR="00CA6FB7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 </w:t>
      </w:r>
    </w:p>
    <w:p w14:paraId="58BC0D3C" w14:textId="303B088D" w:rsidR="00A57690" w:rsidRPr="00255E74" w:rsidRDefault="00A57690" w:rsidP="00565933">
      <w:pPr>
        <w:pStyle w:val="Akapitzlist"/>
        <w:suppressAutoHyphens/>
        <w:spacing w:after="0" w:line="360" w:lineRule="auto"/>
        <w:ind w:left="420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255E74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cena brutto: ........... PLN </w:t>
      </w:r>
    </w:p>
    <w:p w14:paraId="79C1B56A" w14:textId="5D829DC3" w:rsidR="00A57690" w:rsidRPr="00C91D1D" w:rsidRDefault="00C91D1D" w:rsidP="00C91D1D">
      <w:pPr>
        <w:suppressAutoHyphens/>
        <w:spacing w:after="0" w:line="360" w:lineRule="auto"/>
        <w:ind w:firstLine="284"/>
        <w:jc w:val="both"/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</w:pPr>
      <w:r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- </w:t>
      </w:r>
      <w:r w:rsidR="00CA6FB7" w:rsidRPr="00C91D1D">
        <w:rPr>
          <w:rFonts w:ascii="Trebuchet MS" w:eastAsia="SimSun" w:hAnsi="Trebuchet MS" w:cs="Mangal"/>
          <w:kern w:val="1"/>
          <w:sz w:val="20"/>
          <w:szCs w:val="20"/>
          <w:u w:val="single"/>
          <w:lang w:eastAsia="hi-IN" w:bidi="hi-IN"/>
        </w:rPr>
        <w:t>montaż 2 szt. tablic</w:t>
      </w:r>
      <w:r w:rsidR="00CA6FB7" w:rsidRPr="008F5AE6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:</w:t>
      </w:r>
    </w:p>
    <w:p w14:paraId="3B207A15" w14:textId="0DF07A5A" w:rsidR="00A57690" w:rsidRPr="00255E74" w:rsidRDefault="00A57690" w:rsidP="00C91D1D">
      <w:pPr>
        <w:pStyle w:val="Akapitzlist"/>
        <w:suppressAutoHyphens/>
        <w:spacing w:after="0" w:line="360" w:lineRule="auto"/>
        <w:ind w:left="426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255E74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cena netto: .............PLN </w:t>
      </w:r>
    </w:p>
    <w:p w14:paraId="57759AC4" w14:textId="77777777" w:rsidR="00A57690" w:rsidRPr="00255E74" w:rsidRDefault="00A57690" w:rsidP="00C91D1D">
      <w:pPr>
        <w:pStyle w:val="Akapitzlist"/>
        <w:suppressAutoHyphens/>
        <w:spacing w:after="0" w:line="360" w:lineRule="auto"/>
        <w:ind w:left="426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255E74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podatek VAT w wysokości ……...% tj.: .........PLN </w:t>
      </w:r>
    </w:p>
    <w:p w14:paraId="27EE9EFB" w14:textId="5B4D647D" w:rsidR="00A57690" w:rsidRPr="00255E74" w:rsidRDefault="00A57690" w:rsidP="00C91D1D">
      <w:pPr>
        <w:pStyle w:val="Akapitzlist"/>
        <w:suppressAutoHyphens/>
        <w:spacing w:after="0" w:line="360" w:lineRule="auto"/>
        <w:ind w:left="426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255E74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 xml:space="preserve">cena  brutto: ........... PLN </w:t>
      </w:r>
    </w:p>
    <w:p w14:paraId="4D0D41EA" w14:textId="4DA5A2CA" w:rsidR="005D77C3" w:rsidRPr="0049692F" w:rsidRDefault="007A2286" w:rsidP="00565933">
      <w:pPr>
        <w:spacing w:after="0" w:line="360" w:lineRule="auto"/>
        <w:ind w:left="284" w:firstLine="142"/>
        <w:jc w:val="both"/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</w:pPr>
      <w:r w:rsidRPr="0049692F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zgodnie ze złożoną ofertą</w:t>
      </w:r>
      <w:r w:rsidR="00C91D1D">
        <w:rPr>
          <w:rFonts w:ascii="Trebuchet MS" w:eastAsia="SimSun" w:hAnsi="Trebuchet MS" w:cs="Mangal"/>
          <w:kern w:val="1"/>
          <w:sz w:val="20"/>
          <w:szCs w:val="20"/>
          <w:lang w:eastAsia="hi-IN" w:bidi="hi-IN"/>
        </w:rPr>
        <w:t>.</w:t>
      </w:r>
    </w:p>
    <w:p w14:paraId="10F3FA5D" w14:textId="71605EEB" w:rsidR="00582DD8" w:rsidRDefault="00582DD8" w:rsidP="00C91D1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F4009">
        <w:rPr>
          <w:rFonts w:ascii="Trebuchet MS" w:eastAsia="Times New Roman" w:hAnsi="Trebuchet MS" w:cs="Times New Roman"/>
          <w:sz w:val="20"/>
          <w:szCs w:val="20"/>
          <w:lang w:eastAsia="pl-PL"/>
        </w:rPr>
        <w:t>Wynagrodzenie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, ustalone w</w:t>
      </w:r>
      <w:r w:rsidRPr="003F400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§ </w:t>
      </w:r>
      <w:r w:rsidR="008A2660">
        <w:rPr>
          <w:rFonts w:ascii="Trebuchet MS" w:eastAsia="Times New Roman" w:hAnsi="Trebuchet MS" w:cs="Times New Roman"/>
          <w:sz w:val="20"/>
          <w:szCs w:val="20"/>
          <w:lang w:eastAsia="pl-PL"/>
        </w:rPr>
        <w:t>5</w:t>
      </w:r>
      <w:r w:rsidRPr="003F400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ust. 1 </w:t>
      </w:r>
      <w:r w:rsidR="00F70FD0">
        <w:rPr>
          <w:rFonts w:ascii="Trebuchet MS" w:eastAsia="Times New Roman" w:hAnsi="Trebuchet MS" w:cs="Times New Roman"/>
          <w:sz w:val="20"/>
          <w:szCs w:val="20"/>
          <w:lang w:eastAsia="pl-PL"/>
        </w:rPr>
        <w:t>u</w:t>
      </w:r>
      <w:r w:rsidRPr="003F4009">
        <w:rPr>
          <w:rFonts w:ascii="Trebuchet MS" w:eastAsia="Times New Roman" w:hAnsi="Trebuchet MS" w:cs="Times New Roman"/>
          <w:sz w:val="20"/>
          <w:szCs w:val="20"/>
          <w:lang w:eastAsia="pl-PL"/>
        </w:rPr>
        <w:t>mowy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Pr="003F400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obejmuje</w:t>
      </w:r>
      <w:r w:rsidR="001A17EE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wszelkie koszty związane z</w:t>
      </w:r>
      <w:r w:rsidR="00C86C6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565933">
        <w:rPr>
          <w:rFonts w:ascii="Trebuchet MS" w:eastAsia="Times New Roman" w:hAnsi="Trebuchet MS" w:cs="Times New Roman"/>
          <w:sz w:val="20"/>
          <w:szCs w:val="20"/>
          <w:lang w:eastAsia="pl-PL"/>
        </w:rPr>
        <w:t>należytym wykonaniem</w:t>
      </w:r>
      <w:r w:rsidR="002132C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przedmiot</w:t>
      </w:r>
      <w:r w:rsidR="00C86C6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u </w:t>
      </w:r>
      <w:r w:rsidR="002132C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umowy. </w:t>
      </w:r>
    </w:p>
    <w:p w14:paraId="2F307B24" w14:textId="19264347" w:rsidR="001F4139" w:rsidRPr="003F4009" w:rsidRDefault="001F4139" w:rsidP="00C91D1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Wykonawca dostarczy fakturę VAT w sposób tradycyjny, tj. bezpośrednio do siedziby Zamawiającego, za pośrednictwem operatora pocztowego </w:t>
      </w:r>
      <w:r w:rsidR="00C86C66">
        <w:rPr>
          <w:rFonts w:ascii="Trebuchet MS" w:eastAsia="Times New Roman" w:hAnsi="Trebuchet MS" w:cs="Times New Roman"/>
          <w:sz w:val="20"/>
          <w:szCs w:val="20"/>
          <w:lang w:eastAsia="pl-PL"/>
        </w:rPr>
        <w:t>bądź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kuriera </w:t>
      </w:r>
      <w:r w:rsidR="00C86C66">
        <w:rPr>
          <w:rFonts w:ascii="Trebuchet MS" w:eastAsia="Times New Roman" w:hAnsi="Trebuchet MS" w:cs="Times New Roman"/>
          <w:sz w:val="20"/>
          <w:szCs w:val="20"/>
          <w:lang w:eastAsia="pl-PL"/>
        </w:rPr>
        <w:t>lub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prześle drogą elektroniczną na adres e-mail: </w:t>
      </w:r>
      <w:r w:rsidRPr="00C86C66">
        <w:rPr>
          <w:rFonts w:ascii="Trebuchet MS" w:eastAsia="Times New Roman" w:hAnsi="Trebuchet MS" w:cs="Times New Roman"/>
          <w:sz w:val="20"/>
          <w:szCs w:val="20"/>
          <w:u w:val="single"/>
          <w:lang w:eastAsia="pl-PL"/>
        </w:rPr>
        <w:t>ksiegowosc@mosir.rsl.pl</w:t>
      </w:r>
      <w:r w:rsidR="002757A6" w:rsidRPr="002757A6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5EC999C2" w14:textId="531DC5CB" w:rsidR="00E8366A" w:rsidRDefault="00E8366A" w:rsidP="00C91D1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color w:val="EE0000"/>
          <w:sz w:val="20"/>
          <w:szCs w:val="20"/>
          <w:lang w:eastAsia="pl-PL"/>
        </w:rPr>
      </w:pPr>
      <w:r w:rsidRPr="00582DD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Zapłata </w:t>
      </w:r>
      <w:r w:rsidR="001F413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wynagrodzenia należnego Wykonawcy </w:t>
      </w:r>
      <w:r w:rsidRPr="00582DD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nastąpi przelewem na </w:t>
      </w:r>
      <w:r w:rsidR="001F413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rachunek bankowy wskazany na fakturze w </w:t>
      </w:r>
      <w:r w:rsidR="001F4139" w:rsidRPr="008A266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terminie </w:t>
      </w:r>
      <w:r w:rsidR="00C91D1D" w:rsidRPr="008A2660">
        <w:rPr>
          <w:rFonts w:ascii="Trebuchet MS" w:eastAsia="Times New Roman" w:hAnsi="Trebuchet MS" w:cs="Times New Roman"/>
          <w:sz w:val="20"/>
          <w:szCs w:val="20"/>
          <w:lang w:eastAsia="pl-PL"/>
        </w:rPr>
        <w:t>14</w:t>
      </w:r>
      <w:r w:rsidRPr="008A266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dni od 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dnia </w:t>
      </w:r>
      <w:r w:rsidR="00AC2A49" w:rsidRPr="00582DD8">
        <w:rPr>
          <w:rFonts w:ascii="Trebuchet MS" w:eastAsia="Times New Roman" w:hAnsi="Trebuchet MS" w:cs="Times New Roman"/>
          <w:sz w:val="20"/>
          <w:szCs w:val="20"/>
          <w:lang w:eastAsia="pl-PL"/>
        </w:rPr>
        <w:t>doręczenia</w:t>
      </w:r>
      <w:r w:rsidR="002132C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Zamawiającemu</w:t>
      </w:r>
      <w:r w:rsidR="00AC2A49" w:rsidRPr="00582DD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132C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prawidłowo </w:t>
      </w:r>
      <w:r w:rsidR="00FC6D73">
        <w:rPr>
          <w:rFonts w:ascii="Trebuchet MS" w:eastAsia="Times New Roman" w:hAnsi="Trebuchet MS" w:cs="Times New Roman"/>
          <w:sz w:val="20"/>
          <w:szCs w:val="20"/>
          <w:lang w:eastAsia="pl-PL"/>
        </w:rPr>
        <w:t>sporządzonej</w:t>
      </w:r>
      <w:r w:rsidR="002132C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AC2A49" w:rsidRPr="00582DD8">
        <w:rPr>
          <w:rFonts w:ascii="Trebuchet MS" w:eastAsia="Times New Roman" w:hAnsi="Trebuchet MS" w:cs="Times New Roman"/>
          <w:sz w:val="20"/>
          <w:szCs w:val="20"/>
          <w:lang w:eastAsia="pl-PL"/>
        </w:rPr>
        <w:t>faktury</w:t>
      </w:r>
      <w:r w:rsidR="001F413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VAT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="001F413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wystawionej na:</w:t>
      </w:r>
      <w:r w:rsidRPr="00582DD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1A7B5849" w14:textId="77777777" w:rsidR="001F4139" w:rsidRDefault="002132C8" w:rsidP="002132C8">
      <w:pPr>
        <w:spacing w:after="0" w:line="360" w:lineRule="auto"/>
        <w:ind w:left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132C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Nabywca: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1608CC47" w14:textId="3362768B" w:rsidR="002132C8" w:rsidRDefault="002132C8" w:rsidP="001F4139">
      <w:pPr>
        <w:tabs>
          <w:tab w:val="center" w:pos="4678"/>
        </w:tabs>
        <w:spacing w:after="0" w:line="360" w:lineRule="auto"/>
        <w:ind w:left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Miasto Ruda Śląska</w:t>
      </w:r>
      <w:r w:rsidR="001F4139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</w:p>
    <w:p w14:paraId="4A9DA246" w14:textId="38B519D6" w:rsidR="002132C8" w:rsidRDefault="002132C8" w:rsidP="002132C8">
      <w:pPr>
        <w:spacing w:after="0" w:line="360" w:lineRule="auto"/>
        <w:ind w:firstLine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Pl. Jana Pawła II 6</w:t>
      </w:r>
    </w:p>
    <w:p w14:paraId="0521AFA2" w14:textId="04762839" w:rsidR="002132C8" w:rsidRDefault="002132C8" w:rsidP="002132C8">
      <w:pPr>
        <w:spacing w:after="0" w:line="360" w:lineRule="auto"/>
        <w:ind w:firstLine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41-709 Ruda Śląska</w:t>
      </w:r>
    </w:p>
    <w:p w14:paraId="2AA94924" w14:textId="7B13981A" w:rsidR="002132C8" w:rsidRDefault="002132C8" w:rsidP="002132C8">
      <w:pPr>
        <w:spacing w:after="0" w:line="360" w:lineRule="auto"/>
        <w:ind w:firstLine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NIP 641-100-57-69</w:t>
      </w:r>
    </w:p>
    <w:p w14:paraId="5CDE2CA7" w14:textId="77777777" w:rsidR="001F4139" w:rsidRDefault="001F4139" w:rsidP="001F4139">
      <w:pPr>
        <w:spacing w:after="0" w:line="360" w:lineRule="auto"/>
        <w:ind w:firstLine="284"/>
        <w:jc w:val="both"/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</w:pPr>
      <w:r w:rsidRPr="001F4139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Odbiorca:</w:t>
      </w:r>
    </w:p>
    <w:p w14:paraId="5263EF8A" w14:textId="77777777" w:rsidR="001F4139" w:rsidRDefault="001F4139" w:rsidP="001F4139">
      <w:pPr>
        <w:spacing w:after="0" w:line="360" w:lineRule="auto"/>
        <w:ind w:left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Miejski Ośrodek Sportu i Rekreacji</w:t>
      </w:r>
    </w:p>
    <w:p w14:paraId="5EE9580C" w14:textId="77777777" w:rsidR="001F4139" w:rsidRDefault="001F4139" w:rsidP="001F4139">
      <w:pPr>
        <w:spacing w:after="0" w:line="360" w:lineRule="auto"/>
        <w:ind w:firstLine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ul. Hallera 14A</w:t>
      </w:r>
    </w:p>
    <w:p w14:paraId="38E3B92C" w14:textId="77777777" w:rsidR="001F4139" w:rsidRDefault="001F4139" w:rsidP="001F4139">
      <w:pPr>
        <w:spacing w:after="0" w:line="360" w:lineRule="auto"/>
        <w:ind w:firstLine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41-709 Ruda Śląska</w:t>
      </w:r>
    </w:p>
    <w:p w14:paraId="2CF0CD48" w14:textId="3839CE32" w:rsidR="001F4139" w:rsidRPr="001F4139" w:rsidRDefault="001F4139" w:rsidP="001F413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1F4139">
        <w:rPr>
          <w:rFonts w:ascii="Trebuchet MS" w:eastAsia="Times New Roman" w:hAnsi="Trebuchet MS" w:cs="Times New Roman"/>
          <w:sz w:val="20"/>
          <w:szCs w:val="20"/>
          <w:lang w:eastAsia="pl-PL"/>
        </w:rPr>
        <w:t>Podstawą wystawienia faktury przez Wykonawcę będzie podpisany</w:t>
      </w:r>
      <w:r w:rsidR="00C97821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bez zastrzeżeń,</w:t>
      </w:r>
      <w:r w:rsidRPr="001F413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przez obie Strony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Pr="001F413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protokół zdawczo–odbiorczy, o którym mowa w</w:t>
      </w:r>
      <w:r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§ </w:t>
      </w:r>
      <w:r w:rsidR="00565933"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>3</w:t>
      </w:r>
      <w:r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pkt </w:t>
      </w:r>
      <w:r w:rsidR="00565933" w:rsidRPr="00565933">
        <w:rPr>
          <w:rFonts w:ascii="Trebuchet MS" w:eastAsia="Times New Roman" w:hAnsi="Trebuchet MS" w:cs="Times New Roman"/>
          <w:sz w:val="20"/>
          <w:szCs w:val="20"/>
          <w:lang w:eastAsia="pl-PL"/>
        </w:rPr>
        <w:t>2</w:t>
      </w:r>
      <w:r w:rsidR="00C97821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umowy</w:t>
      </w:r>
      <w:r w:rsidRPr="001F4139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771C8B47" w14:textId="77777777" w:rsidR="007A2286" w:rsidRPr="0049692F" w:rsidRDefault="007A2286" w:rsidP="00C91D1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hAnsi="Trebuchet MS"/>
          <w:sz w:val="20"/>
          <w:szCs w:val="20"/>
        </w:rPr>
        <w:t>Datą zapłaty będzie dzień obciążenia rachunku bankowego Zamawiającego.</w:t>
      </w:r>
    </w:p>
    <w:p w14:paraId="4A7E6773" w14:textId="0AD45EFC" w:rsidR="00421419" w:rsidRPr="006936FD" w:rsidRDefault="007A2286" w:rsidP="00C91D1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36FD">
        <w:rPr>
          <w:rFonts w:ascii="Trebuchet MS" w:hAnsi="Trebuchet MS" w:cs="Arial"/>
          <w:sz w:val="20"/>
          <w:szCs w:val="20"/>
        </w:rPr>
        <w:t>Zamawiający zrealizuje zapłatę w ramach płatności</w:t>
      </w:r>
      <w:r w:rsidR="00FC0E2E" w:rsidRPr="006936FD">
        <w:rPr>
          <w:rFonts w:ascii="Trebuchet MS" w:hAnsi="Trebuchet MS" w:cs="Arial"/>
          <w:sz w:val="20"/>
          <w:szCs w:val="20"/>
        </w:rPr>
        <w:t xml:space="preserve"> z zastosowaniem mechanizmu podzielonej płatności (MPP).</w:t>
      </w:r>
    </w:p>
    <w:p w14:paraId="67560F18" w14:textId="133285D3" w:rsidR="00664569" w:rsidRPr="0049692F" w:rsidRDefault="00664569" w:rsidP="00C91D1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hAnsi="Trebuchet MS" w:cs="Calibri"/>
          <w:sz w:val="20"/>
          <w:szCs w:val="20"/>
        </w:rPr>
        <w:t xml:space="preserve">Wykonawca zobowiązuje się, że </w:t>
      </w:r>
      <w:r w:rsidR="00AC1BB9">
        <w:rPr>
          <w:rFonts w:ascii="Trebuchet MS" w:hAnsi="Trebuchet MS" w:cs="Calibri"/>
          <w:sz w:val="20"/>
          <w:szCs w:val="20"/>
        </w:rPr>
        <w:t>wskazany na</w:t>
      </w:r>
      <w:r w:rsidRPr="0049692F">
        <w:rPr>
          <w:rFonts w:ascii="Trebuchet MS" w:hAnsi="Trebuchet MS" w:cs="Calibri"/>
          <w:sz w:val="20"/>
          <w:szCs w:val="20"/>
        </w:rPr>
        <w:t xml:space="preserve"> fakturze VAT numer rachunku bankowego będzie rachunkiem ujawnionym w wykazie podmiotów prowadzonym przez Szefa Krajowej Administracji Skarbowej (tzw. „białej liście”). Zamawiający może odmówić zapłaty na rachunek nieujawniony w ww. wykazie podmiotów, a Wykonawca nie będzie uprawniony do dochodzenia odsetek. Wykonawca ponosi odpowiedzialność odszkodowawczą względem Zamawiającego w przypadku podania na fakturze rachunku bankowego nieujawnionego w ww. wykazie podmiotów  i uiszczenia przez Zamawiającego płatności na taki rachunek.</w:t>
      </w:r>
    </w:p>
    <w:p w14:paraId="38D92D2A" w14:textId="77777777" w:rsidR="00BA0FEA" w:rsidRPr="0063293F" w:rsidRDefault="00E8366A" w:rsidP="00C91D1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 xml:space="preserve">W przypadku nieuregulowania należności z faktury w określonym terminie, </w:t>
      </w:r>
      <w:r w:rsidR="00AC2A49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Zamawiający </w:t>
      </w:r>
      <w:r w:rsidR="00AC2A49" w:rsidRPr="0063293F">
        <w:rPr>
          <w:rFonts w:ascii="Trebuchet MS" w:eastAsia="Times New Roman" w:hAnsi="Trebuchet MS" w:cs="Times New Roman"/>
          <w:sz w:val="20"/>
          <w:szCs w:val="20"/>
          <w:lang w:eastAsia="pl-PL"/>
        </w:rPr>
        <w:t>zobowiązany będzie do zapłaty Wykonaw</w:t>
      </w:r>
      <w:r w:rsidRPr="0063293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cy </w:t>
      </w:r>
      <w:r w:rsidR="00BA0FEA" w:rsidRPr="0063293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ustawowych odsetek za opóźnienie. </w:t>
      </w:r>
    </w:p>
    <w:p w14:paraId="162E3B3A" w14:textId="74A18F55" w:rsidR="00565933" w:rsidRPr="00CE1B68" w:rsidRDefault="00565933" w:rsidP="00CE1B68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BA0FEA" w:rsidRPr="0063293F">
        <w:rPr>
          <w:rFonts w:ascii="Trebuchet MS" w:eastAsia="Times New Roman" w:hAnsi="Trebuchet MS" w:cs="Times New Roman"/>
          <w:sz w:val="20"/>
          <w:szCs w:val="20"/>
          <w:lang w:eastAsia="pl-PL"/>
        </w:rPr>
        <w:t>Wynagrodzenie Wykonawcy nie podlega waloryzacji.</w:t>
      </w:r>
    </w:p>
    <w:p w14:paraId="28323BC1" w14:textId="72F24638" w:rsidR="00E8366A" w:rsidRPr="0049692F" w:rsidRDefault="00E8366A" w:rsidP="00C91D1D">
      <w:pPr>
        <w:spacing w:before="240" w:after="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§ </w:t>
      </w:r>
      <w:r w:rsidR="008A2660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6</w:t>
      </w:r>
    </w:p>
    <w:p w14:paraId="1F67C2BB" w14:textId="77777777" w:rsidR="00E8366A" w:rsidRPr="0049692F" w:rsidRDefault="00AC2A49" w:rsidP="00235D3A">
      <w:pPr>
        <w:pStyle w:val="Akapitzlist"/>
        <w:numPr>
          <w:ilvl w:val="2"/>
          <w:numId w:val="2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W r</w:t>
      </w:r>
      <w:r w:rsidR="00E8366A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azie niewykonania lub nienależytego wykonania umowy:</w:t>
      </w:r>
    </w:p>
    <w:p w14:paraId="6AA6537A" w14:textId="14449FD6" w:rsidR="00E8366A" w:rsidRPr="0049692F" w:rsidRDefault="00AC2A49" w:rsidP="00235D3A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Wykonawc</w:t>
      </w:r>
      <w:r w:rsidR="00E8366A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a zobowiązuje się zapłacić 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Zamawiającemu</w:t>
      </w:r>
      <w:r w:rsidR="00E8366A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kary umowne</w:t>
      </w:r>
      <w:r w:rsidR="00E75AE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 wysokości</w:t>
      </w:r>
      <w:r w:rsidR="00E8366A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:</w:t>
      </w:r>
    </w:p>
    <w:p w14:paraId="09DD5D78" w14:textId="25D726DC" w:rsidR="00E8366A" w:rsidRPr="00FA1F83" w:rsidRDefault="00042700" w:rsidP="00235D3A">
      <w:pPr>
        <w:numPr>
          <w:ilvl w:val="0"/>
          <w:numId w:val="1"/>
        </w:numPr>
        <w:tabs>
          <w:tab w:val="clear" w:pos="644"/>
          <w:tab w:val="num" w:pos="851"/>
        </w:tabs>
        <w:spacing w:after="0" w:line="360" w:lineRule="auto"/>
        <w:ind w:left="851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10% wartości umowy</w:t>
      </w:r>
      <w:r w:rsidR="00D94588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E75A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(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cena brutto</w:t>
      </w:r>
      <w:r w:rsidR="00E75A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)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gdy </w:t>
      </w:r>
      <w:r w:rsidR="00F45C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Zamawiający lub</w:t>
      </w:r>
      <w:r w:rsidR="00811D2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Wykonawca</w:t>
      </w:r>
      <w:r w:rsidR="00AC2A4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odstąpi od umowy </w:t>
      </w:r>
      <w:r w:rsidR="00811D2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z 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powodu okoliczności, 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za które odpowiada </w:t>
      </w:r>
      <w:r w:rsidR="000C5684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Wykonawca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</w:p>
    <w:p w14:paraId="0C577886" w14:textId="24B70580" w:rsidR="00E8366A" w:rsidRPr="00FA1F83" w:rsidRDefault="00E8366A" w:rsidP="00235D3A">
      <w:pPr>
        <w:numPr>
          <w:ilvl w:val="0"/>
          <w:numId w:val="1"/>
        </w:numPr>
        <w:tabs>
          <w:tab w:val="clear" w:pos="644"/>
          <w:tab w:val="num" w:pos="851"/>
        </w:tabs>
        <w:spacing w:after="0" w:line="360" w:lineRule="auto"/>
        <w:ind w:left="851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0,3% wartości </w:t>
      </w:r>
      <w:r w:rsidR="00B11DF3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przedmiotu umowy</w:t>
      </w:r>
      <w:r w:rsidR="000C5684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E75A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(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cena brutto</w:t>
      </w:r>
      <w:r w:rsidR="00E75A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)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za jego niedostarczenie w terminie </w:t>
      </w:r>
      <w:r w:rsidR="00AC2A4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za każdy dzień </w:t>
      </w:r>
      <w:r w:rsidR="00137C3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opóźnienia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</w:p>
    <w:p w14:paraId="2E8EF7AE" w14:textId="32640F04" w:rsidR="008D5809" w:rsidRPr="00FA1F83" w:rsidRDefault="008D5809" w:rsidP="00235D3A">
      <w:pPr>
        <w:pStyle w:val="Default"/>
        <w:widowControl w:val="0"/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Trebuchet MS" w:eastAsia="Times New Roman" w:hAnsi="Trebuchet MS" w:cs="Arial"/>
          <w:bCs/>
          <w:color w:val="auto"/>
          <w:sz w:val="20"/>
          <w:szCs w:val="20"/>
        </w:rPr>
      </w:pP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za </w:t>
      </w:r>
      <w:r w:rsidR="00137C3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opóźnienie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w usunięciu wad stwierdzonych przy odbiorze lub w okresie gwarancji 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br/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i rękojmi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- w wysokości </w:t>
      </w:r>
      <w:r w:rsidRPr="00FA1F83">
        <w:rPr>
          <w:rFonts w:ascii="Trebuchet MS" w:eastAsia="Times New Roman" w:hAnsi="Trebuchet MS" w:cs="Arial"/>
          <w:color w:val="auto"/>
          <w:sz w:val="20"/>
          <w:szCs w:val="20"/>
        </w:rPr>
        <w:t>0,3%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wartości umowy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(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>cena brutto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) za każdy dzień </w:t>
      </w:r>
      <w:r w:rsidR="00137C3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opóźnienia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>,</w:t>
      </w:r>
      <w:r w:rsidR="00137C3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licząc od dnia wyznaczonego przez Zamawiającego na usunięcie wad,</w:t>
      </w:r>
    </w:p>
    <w:p w14:paraId="0268EBBB" w14:textId="4508636F" w:rsidR="008D5809" w:rsidRPr="00FA1F83" w:rsidRDefault="008D5809" w:rsidP="00235D3A">
      <w:pPr>
        <w:pStyle w:val="Default"/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Trebuchet MS" w:eastAsia="Times New Roman" w:hAnsi="Trebuchet MS" w:cs="Arial"/>
          <w:bCs/>
          <w:color w:val="auto"/>
          <w:sz w:val="20"/>
          <w:szCs w:val="20"/>
        </w:rPr>
      </w:pP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za brak dostarczenia</w:t>
      </w:r>
      <w:r w:rsidR="00235D3A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zastępczej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="00235D3A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elektronicznej tablicy wyników</w:t>
      </w:r>
      <w:r w:rsidR="00582C1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,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="002757A6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o której mowa 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br/>
      </w:r>
      <w:r w:rsidR="002757A6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w § 4 ust. 11 umowy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>,</w:t>
      </w:r>
      <w:r w:rsidR="002757A6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="00582C1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będące</w:t>
      </w:r>
      <w:r w:rsidR="00235D3A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j</w:t>
      </w:r>
      <w:r w:rsidR="00582C1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odpowiednikiem</w:t>
      </w:r>
      <w:r w:rsidR="00014B0B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przedmiot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>u</w:t>
      </w:r>
      <w:r w:rsidR="00014B0B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umowy</w:t>
      </w:r>
      <w:r w:rsidR="000363B3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="00014B0B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(tj. o parametrach 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br/>
      </w:r>
      <w:r w:rsidR="00014B0B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i właściwościach nie niższych niż określone w </w:t>
      </w:r>
      <w:r w:rsidR="000363B3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opisie przedmiotu zamówienia</w:t>
      </w:r>
      <w:r w:rsidR="00014B0B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)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-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w wysokości 0,02% </w:t>
      </w:r>
      <w:r w:rsidR="009F5005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wartości umowy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(</w:t>
      </w:r>
      <w:r w:rsidR="009F5005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cena brutto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) za każdy dzień </w:t>
      </w:r>
      <w:r w:rsidR="00137C3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opóźnienia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liczony od upływu terminu, o którym mowa w § </w:t>
      </w:r>
      <w:r w:rsidR="008A2660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4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ust.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1</w:t>
      </w:r>
      <w:r w:rsidR="008A2660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1</w:t>
      </w:r>
      <w:r w:rsidR="00014B0B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,</w:t>
      </w:r>
    </w:p>
    <w:p w14:paraId="3BC36DBD" w14:textId="15BB90FF" w:rsidR="00014B0B" w:rsidRPr="00FA1F83" w:rsidRDefault="00014B0B" w:rsidP="00235D3A">
      <w:pPr>
        <w:pStyle w:val="Default"/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Trebuchet MS" w:eastAsia="Times New Roman" w:hAnsi="Trebuchet MS" w:cs="Arial"/>
          <w:bCs/>
          <w:color w:val="auto"/>
          <w:sz w:val="20"/>
          <w:szCs w:val="20"/>
        </w:rPr>
      </w:pP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w przypadku niepowiadomienia Zamawiającego o zajściu okoliczności mogących spowodować niewykonanie lub nienależyte</w:t>
      </w:r>
      <w:r w:rsidR="00C75936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wykonanie przedmiotu umowy, w tym </w:t>
      </w:r>
      <w:r w:rsidR="00235D3A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br/>
      </w:r>
      <w:r w:rsidR="00C75936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w szczególności o pojawiających się problemach, zagrożeniach lub</w:t>
      </w:r>
      <w:r w:rsidR="00137C39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opóźnienia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>ch</w:t>
      </w:r>
      <w:r w:rsidR="00C75936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w realizacji przedmiotu umowy – w wysokości </w:t>
      </w:r>
      <w:r w:rsidR="00235D3A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2</w:t>
      </w:r>
      <w:r w:rsidR="00C75936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00,00 zł brutto za każdy taki przypadek,</w:t>
      </w:r>
    </w:p>
    <w:p w14:paraId="0E794C99" w14:textId="2C41B86A" w:rsidR="00C75936" w:rsidRPr="00FA1F83" w:rsidRDefault="00C75936" w:rsidP="00235D3A">
      <w:pPr>
        <w:pStyle w:val="Default"/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Trebuchet MS" w:eastAsia="Times New Roman" w:hAnsi="Trebuchet MS" w:cs="Arial"/>
          <w:bCs/>
          <w:color w:val="auto"/>
          <w:sz w:val="20"/>
          <w:szCs w:val="20"/>
        </w:rPr>
      </w:pP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z tytułu innych przypadków niewykonania lub nienależytego wykonania umowy przez Wykonawcę z przyczyn, za które odpowiada Wykonawca 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- 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w wysokości </w:t>
      </w:r>
      <w:r w:rsidR="00235D3A"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1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> 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>000</w:t>
      </w:r>
      <w:r w:rsidR="002757A6">
        <w:rPr>
          <w:rFonts w:ascii="Trebuchet MS" w:eastAsia="Times New Roman" w:hAnsi="Trebuchet MS" w:cs="Arial"/>
          <w:bCs/>
          <w:color w:val="auto"/>
          <w:sz w:val="20"/>
          <w:szCs w:val="20"/>
        </w:rPr>
        <w:t>,00</w:t>
      </w:r>
      <w:r w:rsidRPr="00FA1F83">
        <w:rPr>
          <w:rFonts w:ascii="Trebuchet MS" w:eastAsia="Times New Roman" w:hAnsi="Trebuchet MS" w:cs="Arial"/>
          <w:bCs/>
          <w:color w:val="auto"/>
          <w:sz w:val="20"/>
          <w:szCs w:val="20"/>
        </w:rPr>
        <w:t xml:space="preserve"> zł brutto za każdy taki przypadek naruszenia. </w:t>
      </w:r>
    </w:p>
    <w:p w14:paraId="12B75B70" w14:textId="42012D3E" w:rsidR="00E8366A" w:rsidRPr="00FA1F83" w:rsidRDefault="00AC2A49" w:rsidP="00235D3A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Zamawiający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zobowiązuje się zapłacić 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Wykonawcy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karę umown</w:t>
      </w:r>
      <w:r w:rsidR="00811D2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ą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wysokości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B7BB0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1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0% wartości </w:t>
      </w:r>
      <w:r w:rsidR="00042700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umowy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E75A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(</w:t>
      </w:r>
      <w:r w:rsidR="00E8366A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cena bru</w:t>
      </w:r>
      <w:r w:rsidR="00042700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tto</w:t>
      </w:r>
      <w:r w:rsidR="00E75A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)</w:t>
      </w:r>
      <w:r w:rsidR="00042700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 razie odstąpienia przez Zamawiającego</w:t>
      </w:r>
      <w:r w:rsidR="00F45C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lub W</w:t>
      </w:r>
      <w:r w:rsidR="00811D2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ykonawcę</w:t>
      </w:r>
      <w:r w:rsidR="00042700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F45C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od umowy z winy</w:t>
      </w:r>
      <w:r w:rsidR="00811D29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F45C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Zamawiającego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4C50852B" w14:textId="42316DED" w:rsidR="000C5684" w:rsidRPr="00FA1F83" w:rsidRDefault="000C5684" w:rsidP="00235D3A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FA1F83">
        <w:rPr>
          <w:rFonts w:ascii="Trebuchet MS" w:eastAsia="Times New Roman" w:hAnsi="Trebuchet MS" w:cs="Arial"/>
          <w:sz w:val="20"/>
          <w:szCs w:val="20"/>
          <w:lang w:eastAsia="pl-PL"/>
        </w:rPr>
        <w:t>Łączna maksymalna wysokość kar umownych, których mogą dochodzić Strony</w:t>
      </w:r>
      <w:r w:rsidR="002757A6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Pr="00FA1F8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nie przekroczy </w:t>
      </w:r>
      <w:r w:rsidR="00235D3A" w:rsidRPr="00FA1F83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="002B7BB0" w:rsidRPr="00FA1F83">
        <w:rPr>
          <w:rFonts w:ascii="Trebuchet MS" w:eastAsia="Times New Roman" w:hAnsi="Trebuchet MS" w:cs="Arial"/>
          <w:sz w:val="20"/>
          <w:szCs w:val="20"/>
          <w:lang w:eastAsia="pl-PL"/>
        </w:rPr>
        <w:t>2</w:t>
      </w:r>
      <w:r w:rsidRPr="00FA1F8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0% wynagrodzenia brutto Wykonawcy wskazanego w § </w:t>
      </w:r>
      <w:r w:rsidR="008A2660" w:rsidRPr="00FA1F83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FA1F8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ust. 1 </w:t>
      </w:r>
      <w:r w:rsidR="008A2660" w:rsidRPr="00FA1F83">
        <w:rPr>
          <w:rFonts w:ascii="Trebuchet MS" w:eastAsia="Times New Roman" w:hAnsi="Trebuchet MS" w:cs="Arial"/>
          <w:sz w:val="20"/>
          <w:szCs w:val="20"/>
          <w:lang w:eastAsia="pl-PL"/>
        </w:rPr>
        <w:t>niniejszej</w:t>
      </w:r>
      <w:r w:rsidRPr="00FA1F8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umowy.</w:t>
      </w:r>
    </w:p>
    <w:p w14:paraId="5ADDC549" w14:textId="7100663F" w:rsidR="00421419" w:rsidRPr="00FA1F83" w:rsidRDefault="00022E85" w:rsidP="00235D3A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Strony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757A6" w:rsidRPr="002757A6">
        <w:rPr>
          <w:rFonts w:ascii="Trebuchet MS" w:eastAsia="Times New Roman" w:hAnsi="Trebuchet MS" w:cs="Times New Roman"/>
          <w:sz w:val="20"/>
          <w:szCs w:val="20"/>
          <w:lang w:eastAsia="pl-PL"/>
        </w:rPr>
        <w:t>na zasadach ogólnych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="002757A6" w:rsidRPr="002757A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mogą dochodzić odszkodowania</w:t>
      </w:r>
      <w:r w:rsidR="007101EC"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FA1F83">
        <w:rPr>
          <w:rFonts w:ascii="Trebuchet MS" w:eastAsia="Times New Roman" w:hAnsi="Trebuchet MS" w:cs="Times New Roman"/>
          <w:sz w:val="20"/>
          <w:szCs w:val="20"/>
          <w:lang w:eastAsia="pl-PL"/>
        </w:rPr>
        <w:t>przewyższającego wysokość kar umownych.</w:t>
      </w:r>
    </w:p>
    <w:p w14:paraId="52DADFE2" w14:textId="4DECB440" w:rsidR="008D5809" w:rsidRPr="00FA1F83" w:rsidRDefault="00022E85" w:rsidP="00235D3A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A1F83">
        <w:rPr>
          <w:rFonts w:ascii="Trebuchet MS" w:hAnsi="Trebuchet MS"/>
          <w:sz w:val="20"/>
          <w:szCs w:val="20"/>
        </w:rPr>
        <w:t xml:space="preserve">Zamawiający może potrącić naliczone kary umowne ze swoich zobowiązań wobec Wykonawcy, </w:t>
      </w:r>
      <w:r w:rsidR="00235D3A" w:rsidRPr="00FA1F83">
        <w:rPr>
          <w:rFonts w:ascii="Trebuchet MS" w:hAnsi="Trebuchet MS"/>
          <w:sz w:val="20"/>
          <w:szCs w:val="20"/>
        </w:rPr>
        <w:br/>
      </w:r>
      <w:r w:rsidRPr="00FA1F83">
        <w:rPr>
          <w:rFonts w:ascii="Trebuchet MS" w:hAnsi="Trebuchet MS"/>
          <w:sz w:val="20"/>
          <w:szCs w:val="20"/>
        </w:rPr>
        <w:t xml:space="preserve"> na co</w:t>
      </w:r>
      <w:r w:rsidR="002757A6">
        <w:rPr>
          <w:rFonts w:ascii="Trebuchet MS" w:hAnsi="Trebuchet MS"/>
          <w:sz w:val="20"/>
          <w:szCs w:val="20"/>
        </w:rPr>
        <w:t xml:space="preserve"> -</w:t>
      </w:r>
      <w:r w:rsidRPr="00FA1F83">
        <w:rPr>
          <w:rFonts w:ascii="Trebuchet MS" w:hAnsi="Trebuchet MS"/>
          <w:sz w:val="20"/>
          <w:szCs w:val="20"/>
        </w:rPr>
        <w:t xml:space="preserve"> przez podpisanie niniejszej umowy</w:t>
      </w:r>
      <w:r w:rsidR="002757A6">
        <w:rPr>
          <w:rFonts w:ascii="Trebuchet MS" w:hAnsi="Trebuchet MS"/>
          <w:sz w:val="20"/>
          <w:szCs w:val="20"/>
        </w:rPr>
        <w:t xml:space="preserve"> -</w:t>
      </w:r>
      <w:r w:rsidRPr="00FA1F83">
        <w:rPr>
          <w:rFonts w:ascii="Trebuchet MS" w:hAnsi="Trebuchet MS"/>
          <w:sz w:val="20"/>
          <w:szCs w:val="20"/>
        </w:rPr>
        <w:t xml:space="preserve"> wyraża zgodę Wykonawca. </w:t>
      </w:r>
      <w:r w:rsidRPr="00FA1F83">
        <w:rPr>
          <w:rFonts w:ascii="Trebuchet MS" w:hAnsi="Trebuchet MS"/>
          <w:iCs/>
          <w:sz w:val="20"/>
          <w:szCs w:val="20"/>
        </w:rPr>
        <w:t>Naliczenie przez Zamawiającego kary umownej następuje przez sporządzenie noty księgow</w:t>
      </w:r>
      <w:r w:rsidR="003F4009" w:rsidRPr="00FA1F83">
        <w:rPr>
          <w:rFonts w:ascii="Trebuchet MS" w:hAnsi="Trebuchet MS"/>
          <w:iCs/>
          <w:sz w:val="20"/>
          <w:szCs w:val="20"/>
        </w:rPr>
        <w:t>ej</w:t>
      </w:r>
      <w:r w:rsidRPr="00FA1F83">
        <w:rPr>
          <w:rFonts w:ascii="Trebuchet MS" w:hAnsi="Trebuchet MS"/>
          <w:iCs/>
          <w:sz w:val="20"/>
          <w:szCs w:val="20"/>
        </w:rPr>
        <w:t xml:space="preserve"> wraz z pisemnym uzasadnieniem oraz terminem zapłaty</w:t>
      </w:r>
      <w:r w:rsidR="00235D3A" w:rsidRPr="00FA1F83">
        <w:rPr>
          <w:rFonts w:ascii="Trebuchet MS" w:hAnsi="Trebuchet MS"/>
          <w:iCs/>
          <w:sz w:val="20"/>
          <w:szCs w:val="20"/>
        </w:rPr>
        <w:t>.</w:t>
      </w:r>
    </w:p>
    <w:p w14:paraId="2D6AF72C" w14:textId="521E3152" w:rsidR="00BA7FA8" w:rsidRPr="005D7C29" w:rsidRDefault="00BA7FA8" w:rsidP="00235D3A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7D07DB">
        <w:rPr>
          <w:rFonts w:ascii="Trebuchet MS" w:eastAsia="Times New Roman" w:hAnsi="Trebuchet MS" w:cs="Arial"/>
          <w:bCs/>
          <w:sz w:val="20"/>
          <w:szCs w:val="20"/>
        </w:rPr>
        <w:t xml:space="preserve">Zamawiający ma prawo do łącznego naliczenia kar umownych. </w:t>
      </w:r>
    </w:p>
    <w:p w14:paraId="04FA2913" w14:textId="1B14EE11" w:rsidR="003E0CED" w:rsidRDefault="005D7C29" w:rsidP="00E7217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F400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Postanowienia dotyczące kar umownych obowiązują pomimo wygaśnięcia Umowy, </w:t>
      </w:r>
      <w:r w:rsidR="002757A6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jej </w:t>
      </w:r>
      <w:r w:rsidRPr="003F4009">
        <w:rPr>
          <w:rFonts w:ascii="Trebuchet MS" w:eastAsia="Times New Roman" w:hAnsi="Trebuchet MS" w:cs="Times New Roman"/>
          <w:sz w:val="20"/>
          <w:szCs w:val="20"/>
          <w:lang w:eastAsia="pl-PL"/>
        </w:rPr>
        <w:t>rozwiązania lub odstąpienia od niej.</w:t>
      </w:r>
    </w:p>
    <w:p w14:paraId="00A0E622" w14:textId="77777777" w:rsidR="002757A6" w:rsidRDefault="002757A6" w:rsidP="00A15C3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5FC271A2" w14:textId="0CFDD354" w:rsidR="00A15C3D" w:rsidRDefault="00A15C3D" w:rsidP="00A15C3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lastRenderedPageBreak/>
        <w:t xml:space="preserve">§ </w:t>
      </w:r>
      <w:r w:rsidR="008A2660">
        <w:rPr>
          <w:rFonts w:ascii="Trebuchet MS" w:eastAsia="Times New Roman" w:hAnsi="Trebuchet MS" w:cs="Arial"/>
          <w:b/>
          <w:sz w:val="20"/>
          <w:szCs w:val="20"/>
          <w:lang w:eastAsia="pl-PL"/>
        </w:rPr>
        <w:t>7</w:t>
      </w:r>
    </w:p>
    <w:p w14:paraId="418E399B" w14:textId="093C11BC" w:rsidR="00A15C3D" w:rsidRPr="0049692F" w:rsidRDefault="00A15C3D" w:rsidP="00A15C3D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bCs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Strony zobowiązują się do wzajemnego informowania się o wszelkich okolicznościach mogących mieć wpływ na wykonanie umowy oraz do dołożenia należytej staranności i działania według ich najlepszej wiedzy w celu należytej realizacji przedmiotu umowy. W szczególności Wykonawca zobowiązany jest pisemnie uprzedzić Zamawiającego o każdym ryzyku opóźnienia lub niemożności </w:t>
      </w:r>
      <w:r w:rsidR="002757A6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wykonania umowy, </w:t>
      </w: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podając przyczyny, skutki oraz przewidywany czas</w:t>
      </w:r>
      <w:r w:rsidR="002757A6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 realizacji umowy</w:t>
      </w: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.</w:t>
      </w:r>
    </w:p>
    <w:p w14:paraId="0844BC6A" w14:textId="589730FB" w:rsidR="00A15C3D" w:rsidRDefault="00A15C3D" w:rsidP="00A15C3D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bCs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Strony zobowiązują się wzajemnie informować o zmianie wszelkich informacji, które </w:t>
      </w:r>
      <w:r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br/>
      </w: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w okresie realizacji umowy mogą ulegać zmianie z przyczyn niezależnych od Stron </w:t>
      </w:r>
      <w:r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br/>
      </w: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lub w związku z optymalizacją realizacji umowy, np. dane teleadresowe i kontaktowe,</w:t>
      </w:r>
      <w:r w:rsidR="00BB3C56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 dane</w:t>
      </w: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 przedstawiciel</w:t>
      </w:r>
      <w:r w:rsidR="00BB3C56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i</w:t>
      </w: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 xml:space="preserve"> </w:t>
      </w:r>
      <w:r w:rsidR="00BB3C56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S</w:t>
      </w:r>
      <w:r w:rsidRPr="0049692F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tron, adresy internetowe.</w:t>
      </w:r>
    </w:p>
    <w:p w14:paraId="4FFCDE76" w14:textId="3B3F0598" w:rsidR="00A15C3D" w:rsidRPr="00432E47" w:rsidRDefault="00A15C3D" w:rsidP="00A15C3D">
      <w:pPr>
        <w:pStyle w:val="Standard"/>
        <w:widowControl w:val="0"/>
        <w:numPr>
          <w:ilvl w:val="0"/>
          <w:numId w:val="21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 w:rsidRPr="00432E47">
        <w:rPr>
          <w:rFonts w:ascii="Trebuchet MS" w:hAnsi="Trebuchet MS" w:cs="Arial"/>
          <w:sz w:val="20"/>
          <w:szCs w:val="20"/>
        </w:rPr>
        <w:t xml:space="preserve">Nadzór nad realizacją niniejszej umowy z ramienia Zamawiającego sprawować będzie kierownik obiektu </w:t>
      </w:r>
      <w:r>
        <w:rPr>
          <w:rFonts w:ascii="Trebuchet MS" w:hAnsi="Trebuchet MS" w:cs="Arial"/>
          <w:sz w:val="20"/>
          <w:szCs w:val="20"/>
        </w:rPr>
        <w:t>–</w:t>
      </w:r>
      <w:r w:rsidRPr="00432E47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Sławomir Szudy, nr</w:t>
      </w:r>
      <w:r w:rsidRPr="00432E47">
        <w:rPr>
          <w:rFonts w:ascii="Trebuchet MS" w:hAnsi="Trebuchet MS" w:cs="Arial"/>
          <w:sz w:val="20"/>
          <w:szCs w:val="20"/>
        </w:rPr>
        <w:t xml:space="preserve"> tel. </w:t>
      </w:r>
      <w:r>
        <w:rPr>
          <w:rFonts w:ascii="Trebuchet MS" w:hAnsi="Trebuchet MS" w:cs="Arial"/>
          <w:sz w:val="20"/>
          <w:szCs w:val="20"/>
        </w:rPr>
        <w:t>510-211-474</w:t>
      </w:r>
      <w:r w:rsidR="00BB3C56">
        <w:rPr>
          <w:rFonts w:ascii="Trebuchet MS" w:hAnsi="Trebuchet MS" w:cs="Arial"/>
          <w:sz w:val="20"/>
          <w:szCs w:val="20"/>
        </w:rPr>
        <w:t>.</w:t>
      </w:r>
    </w:p>
    <w:p w14:paraId="32EF384C" w14:textId="77777777" w:rsidR="00A15C3D" w:rsidRPr="00432E47" w:rsidRDefault="00A15C3D" w:rsidP="00A15C3D">
      <w:pPr>
        <w:pStyle w:val="Standard"/>
        <w:widowControl w:val="0"/>
        <w:numPr>
          <w:ilvl w:val="0"/>
          <w:numId w:val="21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 w:rsidRPr="00432E47">
        <w:rPr>
          <w:rFonts w:ascii="Trebuchet MS" w:hAnsi="Trebuchet MS" w:cs="Arial"/>
          <w:sz w:val="20"/>
          <w:szCs w:val="20"/>
        </w:rPr>
        <w:t>Ze strony Wykonawcy nadzór nad realizacją niniejszej umowy  sprawować będzie:</w:t>
      </w:r>
    </w:p>
    <w:p w14:paraId="19BA26D4" w14:textId="77777777" w:rsidR="008A2660" w:rsidRDefault="00A15C3D" w:rsidP="008A2660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  <w:r w:rsidRPr="008A2660">
        <w:rPr>
          <w:rFonts w:ascii="Trebuchet MS" w:hAnsi="Trebuchet MS" w:cs="Arial"/>
          <w:sz w:val="20"/>
          <w:szCs w:val="20"/>
        </w:rPr>
        <w:t xml:space="preserve"> ………………………………………………………………………………..</w:t>
      </w:r>
      <w:r w:rsidR="008A2660" w:rsidRPr="008A2660">
        <w:rPr>
          <w:rFonts w:ascii="Trebuchet MS" w:hAnsi="Trebuchet MS" w:cs="Arial"/>
          <w:sz w:val="20"/>
          <w:szCs w:val="20"/>
        </w:rPr>
        <w:t xml:space="preserve"> </w:t>
      </w:r>
    </w:p>
    <w:p w14:paraId="664E593F" w14:textId="7BC66E15" w:rsidR="008A2660" w:rsidRPr="008A2660" w:rsidRDefault="008A2660" w:rsidP="00E7217F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 w:rsidRPr="008A2660">
        <w:rPr>
          <w:rFonts w:ascii="Trebuchet MS" w:hAnsi="Trebuchet MS" w:cs="Arial"/>
          <w:sz w:val="20"/>
          <w:szCs w:val="20"/>
        </w:rPr>
        <w:t>Zamawiający ma prawo kontroli nad przebiegiem prac i uczestniczenia w realizacji przedmiotu umowy na każdym jego etapie. Wykonawca jest zobowiązany do udzielenia każdorazowo, na każde żądanie Zamawiającego</w:t>
      </w:r>
      <w:r w:rsidR="00BB3C56">
        <w:rPr>
          <w:rFonts w:ascii="Trebuchet MS" w:hAnsi="Trebuchet MS" w:cs="Arial"/>
          <w:sz w:val="20"/>
          <w:szCs w:val="20"/>
        </w:rPr>
        <w:t>,</w:t>
      </w:r>
      <w:r w:rsidRPr="008A2660">
        <w:rPr>
          <w:rFonts w:ascii="Trebuchet MS" w:hAnsi="Trebuchet MS" w:cs="Arial"/>
          <w:sz w:val="20"/>
          <w:szCs w:val="20"/>
        </w:rPr>
        <w:t xml:space="preserve"> pełnej informacji na temat stanu realizacji umowy. W przypadku zgłoszenia przez Zamawiającego zastrzeżeń związanym z wykonywaniem przedmiotu umowy, Wykonawca ma obowiązek skorygowania sposobu realizacji przedmiotu umowy w sposób wskazany przez Zamawiającego.</w:t>
      </w:r>
    </w:p>
    <w:p w14:paraId="5CB57BD1" w14:textId="312B41EB" w:rsidR="007D07DB" w:rsidRPr="00CB6637" w:rsidRDefault="007D07DB" w:rsidP="00A15C3D">
      <w:pPr>
        <w:spacing w:after="0" w:line="360" w:lineRule="auto"/>
        <w:ind w:left="360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CB6637">
        <w:rPr>
          <w:rFonts w:ascii="Trebuchet MS" w:eastAsia="Arial" w:hAnsi="Trebuchet MS" w:cs="Arial"/>
          <w:b/>
          <w:sz w:val="20"/>
          <w:szCs w:val="20"/>
        </w:rPr>
        <w:t>§</w:t>
      </w:r>
      <w:r w:rsidRPr="00CB6637">
        <w:rPr>
          <w:rFonts w:ascii="Trebuchet MS" w:hAnsi="Trebuchet MS" w:cs="Arial"/>
          <w:b/>
          <w:sz w:val="20"/>
          <w:szCs w:val="20"/>
        </w:rPr>
        <w:t xml:space="preserve"> </w:t>
      </w:r>
      <w:r w:rsidR="008A2660">
        <w:rPr>
          <w:rFonts w:ascii="Trebuchet MS" w:hAnsi="Trebuchet MS" w:cs="Arial"/>
          <w:b/>
          <w:sz w:val="20"/>
          <w:szCs w:val="20"/>
        </w:rPr>
        <w:t>8</w:t>
      </w:r>
    </w:p>
    <w:p w14:paraId="18598F89" w14:textId="5B19E882" w:rsidR="007D07DB" w:rsidRPr="008B7995" w:rsidRDefault="007D07DB" w:rsidP="008B7995">
      <w:pPr>
        <w:pStyle w:val="Akapitzlist"/>
        <w:numPr>
          <w:ilvl w:val="0"/>
          <w:numId w:val="24"/>
        </w:numPr>
        <w:suppressAutoHyphens/>
        <w:autoSpaceDE w:val="0"/>
        <w:spacing w:after="0" w:line="360" w:lineRule="auto"/>
        <w:contextualSpacing w:val="0"/>
        <w:jc w:val="both"/>
        <w:rPr>
          <w:rFonts w:ascii="Trebuchet MS" w:hAnsi="Trebuchet MS" w:cs="Arial"/>
          <w:bCs/>
          <w:sz w:val="20"/>
          <w:szCs w:val="20"/>
          <w:lang w:eastAsia="pl-PL"/>
        </w:rPr>
      </w:pPr>
      <w:r w:rsidRPr="00CB6637">
        <w:rPr>
          <w:rFonts w:ascii="Trebuchet MS" w:hAnsi="Trebuchet MS" w:cs="Arial"/>
          <w:bCs/>
          <w:sz w:val="20"/>
          <w:szCs w:val="20"/>
          <w:lang w:eastAsia="pl-PL"/>
        </w:rPr>
        <w:t>Wykonawca będzie realizował przedmiot umowy samodzielnie</w:t>
      </w:r>
      <w:r w:rsidR="00BB3C56">
        <w:rPr>
          <w:rFonts w:ascii="Trebuchet MS" w:hAnsi="Trebuchet MS" w:cs="Arial"/>
          <w:bCs/>
          <w:sz w:val="20"/>
          <w:szCs w:val="20"/>
          <w:lang w:eastAsia="pl-PL"/>
        </w:rPr>
        <w:t xml:space="preserve"> </w:t>
      </w:r>
      <w:r w:rsidRPr="00CB6637">
        <w:rPr>
          <w:rFonts w:ascii="Trebuchet MS" w:hAnsi="Trebuchet MS" w:cs="Arial"/>
          <w:bCs/>
          <w:sz w:val="20"/>
          <w:szCs w:val="20"/>
          <w:lang w:eastAsia="pl-PL"/>
        </w:rPr>
        <w:t xml:space="preserve">/ za pomocą następującego </w:t>
      </w:r>
      <w:r w:rsidR="00BB3C56">
        <w:rPr>
          <w:rFonts w:ascii="Trebuchet MS" w:hAnsi="Trebuchet MS" w:cs="Arial"/>
          <w:bCs/>
          <w:sz w:val="20"/>
          <w:szCs w:val="20"/>
          <w:lang w:eastAsia="pl-PL"/>
        </w:rPr>
        <w:t>P</w:t>
      </w:r>
      <w:r w:rsidRPr="00CB6637">
        <w:rPr>
          <w:rFonts w:ascii="Trebuchet MS" w:hAnsi="Trebuchet MS" w:cs="Arial"/>
          <w:bCs/>
          <w:sz w:val="20"/>
          <w:szCs w:val="20"/>
          <w:lang w:eastAsia="pl-PL"/>
        </w:rPr>
        <w:t>odwykonawcy: …………………………………………………………………………………</w:t>
      </w:r>
    </w:p>
    <w:p w14:paraId="3EE43B5C" w14:textId="0BF9A469" w:rsidR="007D07DB" w:rsidRPr="00CB6637" w:rsidRDefault="007D07DB">
      <w:pPr>
        <w:pStyle w:val="Akapitzlist"/>
        <w:numPr>
          <w:ilvl w:val="0"/>
          <w:numId w:val="24"/>
        </w:numPr>
        <w:suppressAutoHyphens/>
        <w:autoSpaceDE w:val="0"/>
        <w:spacing w:after="0" w:line="360" w:lineRule="auto"/>
        <w:contextualSpacing w:val="0"/>
        <w:jc w:val="both"/>
        <w:rPr>
          <w:rFonts w:ascii="Trebuchet MS" w:hAnsi="Trebuchet MS" w:cs="Arial"/>
          <w:bCs/>
          <w:sz w:val="20"/>
          <w:szCs w:val="20"/>
          <w:lang w:eastAsia="pl-PL"/>
        </w:rPr>
      </w:pPr>
      <w:r w:rsidRPr="00CB6637">
        <w:rPr>
          <w:rFonts w:ascii="Trebuchet MS" w:hAnsi="Trebuchet MS" w:cs="Arial"/>
          <w:sz w:val="20"/>
          <w:szCs w:val="20"/>
        </w:rPr>
        <w:t xml:space="preserve">Wykonawca </w:t>
      </w:r>
      <w:r w:rsidRPr="00CB6637">
        <w:rPr>
          <w:rFonts w:ascii="Trebuchet MS" w:hAnsi="Trebuchet MS" w:cs="Arial"/>
          <w:bCs/>
          <w:sz w:val="20"/>
          <w:szCs w:val="20"/>
        </w:rPr>
        <w:t>ponosi wobec Zamawiającego całkowitą odpowiedzialność za działania lub zaniechania Podwykonawców, dalszych Podwykonawców, ich przedstawicieli lub pracowników</w:t>
      </w:r>
      <w:r w:rsidR="00BB3C56">
        <w:rPr>
          <w:rFonts w:ascii="Trebuchet MS" w:hAnsi="Trebuchet MS" w:cs="Arial"/>
          <w:bCs/>
          <w:sz w:val="20"/>
          <w:szCs w:val="20"/>
        </w:rPr>
        <w:t>,</w:t>
      </w:r>
      <w:r w:rsidRPr="00CB6637">
        <w:rPr>
          <w:rFonts w:ascii="Trebuchet MS" w:hAnsi="Trebuchet MS" w:cs="Arial"/>
          <w:bCs/>
          <w:sz w:val="20"/>
          <w:szCs w:val="20"/>
        </w:rPr>
        <w:t xml:space="preserve"> jak za własne działania lub zaniechania.</w:t>
      </w:r>
    </w:p>
    <w:p w14:paraId="54C601ED" w14:textId="70ADE8C9" w:rsidR="007D07DB" w:rsidRPr="00CB6637" w:rsidRDefault="007D07DB">
      <w:pPr>
        <w:pStyle w:val="Akapitzlist"/>
        <w:numPr>
          <w:ilvl w:val="0"/>
          <w:numId w:val="24"/>
        </w:numPr>
        <w:suppressAutoHyphens/>
        <w:autoSpaceDE w:val="0"/>
        <w:spacing w:after="0" w:line="360" w:lineRule="auto"/>
        <w:contextualSpacing w:val="0"/>
        <w:jc w:val="both"/>
        <w:rPr>
          <w:rFonts w:ascii="Trebuchet MS" w:hAnsi="Trebuchet MS" w:cs="Arial"/>
          <w:bCs/>
          <w:sz w:val="20"/>
          <w:szCs w:val="20"/>
          <w:lang w:eastAsia="pl-PL"/>
        </w:rPr>
      </w:pPr>
      <w:r w:rsidRPr="00CB6637">
        <w:rPr>
          <w:rFonts w:ascii="Trebuchet MS" w:hAnsi="Trebuchet MS" w:cs="Arial"/>
          <w:sz w:val="20"/>
          <w:szCs w:val="20"/>
        </w:rPr>
        <w:t xml:space="preserve">Wykonawca ponosi całkowitą odpowiedzialność za wszelkie działania lub zaniechania </w:t>
      </w:r>
      <w:r w:rsidR="00BB3C56">
        <w:rPr>
          <w:rFonts w:ascii="Trebuchet MS" w:hAnsi="Trebuchet MS" w:cs="Arial"/>
          <w:sz w:val="20"/>
          <w:szCs w:val="20"/>
        </w:rPr>
        <w:t>P</w:t>
      </w:r>
      <w:r w:rsidRPr="00CB6637">
        <w:rPr>
          <w:rFonts w:ascii="Trebuchet MS" w:hAnsi="Trebuchet MS" w:cs="Arial"/>
          <w:sz w:val="20"/>
          <w:szCs w:val="20"/>
        </w:rPr>
        <w:t xml:space="preserve">odwykonawców, co oznacza, że Wykonawca nie może powołać się na jakiekolwiek okoliczności wynikające z faktu podzielenia części prac dla </w:t>
      </w:r>
      <w:r w:rsidR="00BB3C56">
        <w:rPr>
          <w:rFonts w:ascii="Trebuchet MS" w:hAnsi="Trebuchet MS" w:cs="Arial"/>
          <w:sz w:val="20"/>
          <w:szCs w:val="20"/>
        </w:rPr>
        <w:t xml:space="preserve">celów </w:t>
      </w:r>
      <w:r w:rsidRPr="00CB6637">
        <w:rPr>
          <w:rFonts w:ascii="Trebuchet MS" w:hAnsi="Trebuchet MS" w:cs="Arial"/>
          <w:sz w:val="20"/>
          <w:szCs w:val="20"/>
        </w:rPr>
        <w:t>usprawiedliwienia</w:t>
      </w:r>
      <w:r w:rsidR="00BB3C56">
        <w:rPr>
          <w:rFonts w:ascii="Trebuchet MS" w:hAnsi="Trebuchet MS" w:cs="Arial"/>
          <w:sz w:val="20"/>
          <w:szCs w:val="20"/>
        </w:rPr>
        <w:t xml:space="preserve"> </w:t>
      </w:r>
      <w:r w:rsidRPr="00CB6637">
        <w:rPr>
          <w:rFonts w:ascii="Trebuchet MS" w:hAnsi="Trebuchet MS" w:cs="Arial"/>
          <w:sz w:val="20"/>
          <w:szCs w:val="20"/>
        </w:rPr>
        <w:t>niewykonania lub nienależytego wykonania postanowień niniejszej umowy.</w:t>
      </w:r>
    </w:p>
    <w:p w14:paraId="53705E4E" w14:textId="25D39EBE" w:rsidR="00183621" w:rsidRPr="00937C83" w:rsidRDefault="007D07DB" w:rsidP="008B7995">
      <w:pPr>
        <w:numPr>
          <w:ilvl w:val="0"/>
          <w:numId w:val="24"/>
        </w:numPr>
        <w:spacing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B6637">
        <w:rPr>
          <w:rFonts w:ascii="Trebuchet MS" w:eastAsia="Times New Roman" w:hAnsi="Trebuchet MS" w:cs="Arial"/>
          <w:sz w:val="20"/>
          <w:szCs w:val="20"/>
          <w:lang w:eastAsia="pl-PL"/>
        </w:rPr>
        <w:t>W przypadku powierzenia części zamówienia Podwykonawcom, Wykonawca do faktury załącza oświadczenia Podwykonawców o wywiązywaniu się wobec nich przez Wykonawcę z zobowiązań finansowych, za któr</w:t>
      </w:r>
      <w:r w:rsidR="00BB3C56">
        <w:rPr>
          <w:rFonts w:ascii="Trebuchet MS" w:eastAsia="Times New Roman" w:hAnsi="Trebuchet MS" w:cs="Arial"/>
          <w:sz w:val="20"/>
          <w:szCs w:val="20"/>
          <w:lang w:eastAsia="pl-PL"/>
        </w:rPr>
        <w:t>e</w:t>
      </w:r>
      <w:r w:rsidRPr="00CB663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została wystawiona faktura. W przypadku braku takiego oświadczenia</w:t>
      </w:r>
      <w:r w:rsidR="00BB3C56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Pr="00CB663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płatność faktury przez Zamawiającego będzie wstrzymana do czasu uzupełnienia wymienionego wyżej oświadczenia, a termin płatności wobec Wykonawcy rozpocz</w:t>
      </w:r>
      <w:r w:rsidR="00BB3C56">
        <w:rPr>
          <w:rFonts w:ascii="Trebuchet MS" w:eastAsia="Times New Roman" w:hAnsi="Trebuchet MS" w:cs="Arial"/>
          <w:sz w:val="20"/>
          <w:szCs w:val="20"/>
          <w:lang w:eastAsia="pl-PL"/>
        </w:rPr>
        <w:t>nie</w:t>
      </w:r>
      <w:r w:rsidRPr="00CB663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nowy bieg od daty jego dostarczenia do siedziby Zamawiającego</w:t>
      </w:r>
      <w:r w:rsidR="00BB3C56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Pr="00CB663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nie pozostając w opóźnieniu w jej zapłacie do czasu przedłożenia powyższych oświadczeń.</w:t>
      </w:r>
    </w:p>
    <w:p w14:paraId="5A359F65" w14:textId="3D7A5AD8" w:rsidR="00681639" w:rsidRPr="009F5005" w:rsidRDefault="00203DBC" w:rsidP="009F5005">
      <w:pPr>
        <w:pStyle w:val="Akapitzlist"/>
        <w:spacing w:after="0" w:line="360" w:lineRule="auto"/>
        <w:ind w:left="4107" w:firstLine="141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  <w:r w:rsidR="00681639" w:rsidRPr="00681639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§ </w:t>
      </w:r>
      <w:r w:rsidR="008A2660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9</w:t>
      </w:r>
    </w:p>
    <w:p w14:paraId="6B9102D3" w14:textId="4756640F" w:rsidR="006936FD" w:rsidRDefault="006936FD" w:rsidP="006936FD">
      <w:pPr>
        <w:pStyle w:val="Standard"/>
        <w:widowControl w:val="0"/>
        <w:numPr>
          <w:ilvl w:val="3"/>
          <w:numId w:val="24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ponosi pełną odpowiedzialność wobec osób trzecich za wszelkie szkody powstałe </w:t>
      </w:r>
      <w:r>
        <w:rPr>
          <w:rFonts w:ascii="Trebuchet MS" w:hAnsi="Trebuchet MS" w:cs="Arial"/>
          <w:sz w:val="20"/>
          <w:szCs w:val="20"/>
        </w:rPr>
        <w:br/>
        <w:t>w związku z wykonaniem przedmiotu umowy.</w:t>
      </w:r>
    </w:p>
    <w:p w14:paraId="5B62A7B1" w14:textId="6203B040" w:rsidR="006936FD" w:rsidRDefault="006936FD" w:rsidP="006936FD">
      <w:pPr>
        <w:pStyle w:val="Standard"/>
        <w:widowControl w:val="0"/>
        <w:numPr>
          <w:ilvl w:val="3"/>
          <w:numId w:val="24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Wykonawca ponosi pełną odpowiedzialność za szkody i następstwa nieszczęśliwych wypadków dotyczących pracowników i osób trzecich przebywających w rejonie prowadzonych prac zmierzających do realizacji umowy.</w:t>
      </w:r>
    </w:p>
    <w:p w14:paraId="44FDF997" w14:textId="1D6D6D4B" w:rsidR="006936FD" w:rsidRDefault="006936FD" w:rsidP="006936FD">
      <w:pPr>
        <w:pStyle w:val="Standard"/>
        <w:widowControl w:val="0"/>
        <w:numPr>
          <w:ilvl w:val="3"/>
          <w:numId w:val="24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Wykonawca ponosi pełną odpowiedzialność za szkody wynikające ze zniszczeń oraz z innych zdarzeń w odniesieniu do robót, obiektów, materiałów, sprzętu i innego mienia ruchomego, związanych z prowadzeniem prac podczas wykonywania przedmiotu umowy.</w:t>
      </w:r>
    </w:p>
    <w:p w14:paraId="1E289596" w14:textId="1D83E066" w:rsidR="00557D83" w:rsidRDefault="00557D83" w:rsidP="006936FD">
      <w:pPr>
        <w:pStyle w:val="Standard"/>
        <w:widowControl w:val="0"/>
        <w:numPr>
          <w:ilvl w:val="3"/>
          <w:numId w:val="24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Wykonawca zapewni przestrzeganie przepisów BHP i PPOŻ oraz ponos</w:t>
      </w:r>
      <w:r w:rsidR="00BB3C56">
        <w:rPr>
          <w:rFonts w:ascii="Trebuchet MS" w:hAnsi="Trebuchet MS" w:cs="Arial"/>
          <w:sz w:val="20"/>
          <w:szCs w:val="20"/>
        </w:rPr>
        <w:t>i</w:t>
      </w:r>
      <w:r>
        <w:rPr>
          <w:rFonts w:ascii="Trebuchet MS" w:hAnsi="Trebuchet MS" w:cs="Arial"/>
          <w:sz w:val="20"/>
          <w:szCs w:val="20"/>
        </w:rPr>
        <w:t xml:space="preserve"> pełn</w:t>
      </w:r>
      <w:r w:rsidR="00BB3C56">
        <w:rPr>
          <w:rFonts w:ascii="Trebuchet MS" w:hAnsi="Trebuchet MS" w:cs="Arial"/>
          <w:sz w:val="20"/>
          <w:szCs w:val="20"/>
        </w:rPr>
        <w:t>ą</w:t>
      </w:r>
      <w:r>
        <w:rPr>
          <w:rFonts w:ascii="Trebuchet MS" w:hAnsi="Trebuchet MS" w:cs="Arial"/>
          <w:sz w:val="20"/>
          <w:szCs w:val="20"/>
        </w:rPr>
        <w:t xml:space="preserve"> odpowiedzialnoś</w:t>
      </w:r>
      <w:r w:rsidR="00BB3C56">
        <w:rPr>
          <w:rFonts w:ascii="Trebuchet MS" w:hAnsi="Trebuchet MS" w:cs="Arial"/>
          <w:sz w:val="20"/>
          <w:szCs w:val="20"/>
        </w:rPr>
        <w:t>ć</w:t>
      </w:r>
      <w:r>
        <w:rPr>
          <w:rFonts w:ascii="Trebuchet MS" w:hAnsi="Trebuchet MS" w:cs="Arial"/>
          <w:sz w:val="20"/>
          <w:szCs w:val="20"/>
        </w:rPr>
        <w:t xml:space="preserve"> za wszystkie następstwa wynikające z nieprzestrzegania tych przepisów. </w:t>
      </w:r>
    </w:p>
    <w:p w14:paraId="7B31F63C" w14:textId="67445CE7" w:rsidR="00557D83" w:rsidRDefault="00557D83" w:rsidP="006936FD">
      <w:pPr>
        <w:pStyle w:val="Standard"/>
        <w:widowControl w:val="0"/>
        <w:numPr>
          <w:ilvl w:val="3"/>
          <w:numId w:val="24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zapewni naprawienie i doprowadzenie do stanu pierwotnego w przypadku zniszczenia lub uszkodzenia już wykonanych prac, elementów istniejących, ich części bądź urządzeń – na koszt Wykonawcy. </w:t>
      </w:r>
    </w:p>
    <w:p w14:paraId="46B76838" w14:textId="5135BED1" w:rsidR="00A15C3D" w:rsidRPr="00A15C3D" w:rsidRDefault="00681639" w:rsidP="00E7217F">
      <w:pPr>
        <w:pStyle w:val="Standard"/>
        <w:widowControl w:val="0"/>
        <w:numPr>
          <w:ilvl w:val="3"/>
          <w:numId w:val="24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 w:rsidRPr="00947493">
        <w:rPr>
          <w:rFonts w:ascii="Trebuchet MS" w:hAnsi="Trebuchet MS" w:cs="Arial"/>
          <w:sz w:val="20"/>
          <w:szCs w:val="20"/>
        </w:rPr>
        <w:t xml:space="preserve">Wykonawca zobowiązany jest przez cały okres obowiązywania umowy posiadać ubezpieczenie </w:t>
      </w:r>
      <w:r w:rsidR="000363B3">
        <w:rPr>
          <w:rFonts w:ascii="Trebuchet MS" w:hAnsi="Trebuchet MS" w:cs="Arial"/>
          <w:sz w:val="20"/>
          <w:szCs w:val="20"/>
        </w:rPr>
        <w:br/>
      </w:r>
      <w:r w:rsidRPr="00947493">
        <w:rPr>
          <w:rFonts w:ascii="Trebuchet MS" w:hAnsi="Trebuchet MS" w:cs="Arial"/>
          <w:sz w:val="20"/>
          <w:szCs w:val="20"/>
        </w:rPr>
        <w:t xml:space="preserve">od  odpowiedzialności cywilnej związanej z jej realizacją. Kopia polisy OC stanowi załącznik nr </w:t>
      </w:r>
      <w:r w:rsidR="0000063B">
        <w:rPr>
          <w:rFonts w:ascii="Trebuchet MS" w:hAnsi="Trebuchet MS" w:cs="Arial"/>
          <w:sz w:val="20"/>
          <w:szCs w:val="20"/>
        </w:rPr>
        <w:t>6</w:t>
      </w:r>
      <w:r w:rsidRPr="00947493">
        <w:rPr>
          <w:rFonts w:ascii="Trebuchet MS" w:hAnsi="Trebuchet MS" w:cs="Arial"/>
          <w:sz w:val="20"/>
          <w:szCs w:val="20"/>
        </w:rPr>
        <w:t xml:space="preserve"> </w:t>
      </w:r>
      <w:r w:rsidR="000363B3">
        <w:rPr>
          <w:rFonts w:ascii="Trebuchet MS" w:hAnsi="Trebuchet MS" w:cs="Arial"/>
          <w:sz w:val="20"/>
          <w:szCs w:val="20"/>
        </w:rPr>
        <w:br/>
      </w:r>
      <w:r w:rsidRPr="00947493">
        <w:rPr>
          <w:rFonts w:ascii="Trebuchet MS" w:hAnsi="Trebuchet MS" w:cs="Arial"/>
          <w:sz w:val="20"/>
          <w:szCs w:val="20"/>
        </w:rPr>
        <w:t>do niniejszej umowy.</w:t>
      </w:r>
    </w:p>
    <w:p w14:paraId="12C53BCA" w14:textId="219A938E" w:rsidR="00A15C3D" w:rsidRPr="0049692F" w:rsidRDefault="00A15C3D" w:rsidP="00A15C3D">
      <w:pPr>
        <w:spacing w:after="0" w:line="360" w:lineRule="auto"/>
        <w:ind w:left="3540" w:firstLine="70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§ </w:t>
      </w: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>1</w:t>
      </w:r>
      <w:r w:rsidR="008A2660">
        <w:rPr>
          <w:rFonts w:ascii="Trebuchet MS" w:eastAsia="Times New Roman" w:hAnsi="Trebuchet MS" w:cs="Arial"/>
          <w:b/>
          <w:sz w:val="20"/>
          <w:szCs w:val="20"/>
          <w:lang w:eastAsia="pl-PL"/>
        </w:rPr>
        <w:t>0</w:t>
      </w:r>
    </w:p>
    <w:p w14:paraId="33937B91" w14:textId="77777777" w:rsidR="00A15C3D" w:rsidRPr="008B7995" w:rsidRDefault="00A15C3D" w:rsidP="00A15C3D">
      <w:pPr>
        <w:pStyle w:val="Akapitzlist"/>
        <w:numPr>
          <w:ilvl w:val="0"/>
          <w:numId w:val="4"/>
        </w:numPr>
        <w:tabs>
          <w:tab w:val="clear" w:pos="567"/>
          <w:tab w:val="num" w:pos="284"/>
        </w:tabs>
        <w:spacing w:after="0" w:line="360" w:lineRule="auto"/>
        <w:ind w:left="284" w:hanging="284"/>
        <w:jc w:val="both"/>
        <w:rPr>
          <w:rFonts w:ascii="Trebuchet MS" w:hAnsi="Trebuchet MS" w:cs="Calibri"/>
          <w:sz w:val="20"/>
          <w:szCs w:val="20"/>
        </w:rPr>
      </w:pPr>
      <w:r w:rsidRPr="0049692F">
        <w:rPr>
          <w:rFonts w:ascii="Trebuchet MS" w:hAnsi="Trebuchet MS" w:cs="Calibri"/>
          <w:sz w:val="20"/>
          <w:szCs w:val="20"/>
        </w:rPr>
        <w:t>Zamawiającemu przysługuje prawo wypowiedzenia umowy ze skutkiem natychmiastowym w przypadku:</w:t>
      </w:r>
    </w:p>
    <w:p w14:paraId="3BF83295" w14:textId="77777777" w:rsidR="00A15C3D" w:rsidRPr="0049692F" w:rsidRDefault="00A15C3D" w:rsidP="00A15C3D">
      <w:pPr>
        <w:numPr>
          <w:ilvl w:val="0"/>
          <w:numId w:val="20"/>
        </w:numPr>
        <w:spacing w:after="0" w:line="360" w:lineRule="auto"/>
        <w:ind w:hanging="219"/>
        <w:jc w:val="both"/>
        <w:rPr>
          <w:rFonts w:ascii="Trebuchet MS" w:hAnsi="Trebuchet MS" w:cs="Calibri"/>
          <w:sz w:val="20"/>
          <w:szCs w:val="20"/>
        </w:rPr>
      </w:pPr>
      <w:r w:rsidRPr="0049692F">
        <w:rPr>
          <w:rFonts w:ascii="Trebuchet MS" w:hAnsi="Trebuchet MS" w:cs="Calibri"/>
          <w:sz w:val="20"/>
          <w:szCs w:val="20"/>
        </w:rPr>
        <w:t xml:space="preserve"> jeżeli Wykonawca opóźnia się z realizacją przedmiotu umowy bez uzasadnionych przyczyn oraz nie kontynuuje jej pomimo wezwania Zamawiającego złożonego na piśmie,</w:t>
      </w:r>
    </w:p>
    <w:p w14:paraId="3BB94DDA" w14:textId="5F405D0F" w:rsidR="00A15C3D" w:rsidRDefault="00A15C3D" w:rsidP="00A15C3D">
      <w:pPr>
        <w:numPr>
          <w:ilvl w:val="0"/>
          <w:numId w:val="20"/>
        </w:numPr>
        <w:spacing w:after="0" w:line="360" w:lineRule="auto"/>
        <w:ind w:hanging="219"/>
        <w:jc w:val="both"/>
        <w:rPr>
          <w:rFonts w:ascii="Trebuchet MS" w:hAnsi="Trebuchet MS" w:cs="Calibri"/>
          <w:sz w:val="20"/>
          <w:szCs w:val="20"/>
        </w:rPr>
      </w:pPr>
      <w:r w:rsidRPr="0049692F">
        <w:rPr>
          <w:rFonts w:ascii="Trebuchet MS" w:hAnsi="Trebuchet MS" w:cs="Calibri"/>
          <w:sz w:val="20"/>
          <w:szCs w:val="20"/>
        </w:rPr>
        <w:t xml:space="preserve"> </w:t>
      </w:r>
      <w:r w:rsidR="0000063B">
        <w:rPr>
          <w:rFonts w:ascii="Trebuchet MS" w:hAnsi="Trebuchet MS" w:cs="Calibri"/>
          <w:sz w:val="20"/>
          <w:szCs w:val="20"/>
        </w:rPr>
        <w:t>n</w:t>
      </w:r>
      <w:r w:rsidRPr="0049692F">
        <w:rPr>
          <w:rFonts w:ascii="Trebuchet MS" w:hAnsi="Trebuchet MS" w:cs="Calibri"/>
          <w:sz w:val="20"/>
          <w:szCs w:val="20"/>
        </w:rPr>
        <w:t>iewykonywania</w:t>
      </w:r>
      <w:r w:rsidR="0000063B">
        <w:rPr>
          <w:rFonts w:ascii="Trebuchet MS" w:hAnsi="Trebuchet MS" w:cs="Calibri"/>
          <w:sz w:val="20"/>
          <w:szCs w:val="20"/>
        </w:rPr>
        <w:t xml:space="preserve"> lub</w:t>
      </w:r>
      <w:r w:rsidRPr="0049692F">
        <w:rPr>
          <w:rFonts w:ascii="Trebuchet MS" w:hAnsi="Trebuchet MS" w:cs="Calibri"/>
          <w:sz w:val="20"/>
          <w:szCs w:val="20"/>
        </w:rPr>
        <w:t xml:space="preserve"> nienależytego wykonania przedmiotu umowy</w:t>
      </w:r>
      <w:r w:rsidR="0000063B">
        <w:rPr>
          <w:rFonts w:ascii="Trebuchet MS" w:hAnsi="Trebuchet MS" w:cs="Calibri"/>
          <w:sz w:val="20"/>
          <w:szCs w:val="20"/>
        </w:rPr>
        <w:t>,</w:t>
      </w:r>
    </w:p>
    <w:p w14:paraId="4EEC8839" w14:textId="77777777" w:rsidR="00A15C3D" w:rsidRPr="0004600D" w:rsidRDefault="00A15C3D" w:rsidP="00A15C3D">
      <w:pPr>
        <w:pStyle w:val="Default"/>
        <w:widowControl w:val="0"/>
        <w:numPr>
          <w:ilvl w:val="0"/>
          <w:numId w:val="20"/>
        </w:numPr>
        <w:spacing w:line="360" w:lineRule="auto"/>
        <w:ind w:hanging="219"/>
        <w:jc w:val="both"/>
        <w:rPr>
          <w:rFonts w:ascii="Trebuchet MS" w:eastAsia="Times New Roman" w:hAnsi="Trebuchet MS" w:cs="Arial"/>
          <w:color w:val="auto"/>
          <w:sz w:val="20"/>
          <w:szCs w:val="20"/>
          <w:lang w:val="x-none"/>
        </w:rPr>
      </w:pPr>
      <w:r w:rsidRPr="007D07DB">
        <w:rPr>
          <w:rFonts w:ascii="Trebuchet MS" w:eastAsia="Times New Roman" w:hAnsi="Trebuchet MS" w:cs="Arial"/>
          <w:color w:val="auto"/>
          <w:sz w:val="20"/>
          <w:szCs w:val="20"/>
          <w:lang w:val="x-none"/>
        </w:rPr>
        <w:t>dostarczenia przedmiotu umowy niezgodnego z opisem przedmiotu zamówienia</w:t>
      </w:r>
      <w:r w:rsidRPr="007D07DB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Pr="007D07DB">
        <w:rPr>
          <w:rFonts w:ascii="Trebuchet MS" w:eastAsia="Times New Roman" w:hAnsi="Trebuchet MS" w:cs="Arial"/>
          <w:color w:val="auto"/>
          <w:sz w:val="20"/>
          <w:szCs w:val="20"/>
          <w:lang w:val="x-none"/>
        </w:rPr>
        <w:t>i złożoną przez Wykonawcę ofertą</w:t>
      </w:r>
      <w:r>
        <w:rPr>
          <w:rFonts w:ascii="Trebuchet MS" w:eastAsia="Times New Roman" w:hAnsi="Trebuchet MS" w:cs="Arial"/>
          <w:color w:val="auto"/>
          <w:sz w:val="20"/>
          <w:szCs w:val="20"/>
        </w:rPr>
        <w:t>,</w:t>
      </w:r>
    </w:p>
    <w:p w14:paraId="6332DF5A" w14:textId="5EE79FA2" w:rsidR="00A15C3D" w:rsidRPr="007D07DB" w:rsidRDefault="00A15C3D" w:rsidP="00A15C3D">
      <w:pPr>
        <w:pStyle w:val="Default"/>
        <w:widowControl w:val="0"/>
        <w:numPr>
          <w:ilvl w:val="0"/>
          <w:numId w:val="20"/>
        </w:numPr>
        <w:spacing w:line="360" w:lineRule="auto"/>
        <w:ind w:hanging="219"/>
        <w:jc w:val="both"/>
        <w:rPr>
          <w:rFonts w:ascii="Trebuchet MS" w:eastAsia="Times New Roman" w:hAnsi="Trebuchet MS" w:cs="Arial"/>
          <w:color w:val="auto"/>
          <w:sz w:val="20"/>
          <w:szCs w:val="20"/>
          <w:lang w:val="x-none"/>
        </w:rPr>
      </w:pPr>
      <w:r>
        <w:rPr>
          <w:rFonts w:ascii="Trebuchet MS" w:eastAsia="Times New Roman" w:hAnsi="Trebuchet MS" w:cs="Arial"/>
          <w:color w:val="auto"/>
          <w:sz w:val="20"/>
          <w:szCs w:val="20"/>
        </w:rPr>
        <w:t>w innych przypadkach niewykonania przez Wykonawcę obowiązków wynikających z umowy lub opisu przedmiotu zamówienia bądź wykonywania tych obowiązków nienależycie,</w:t>
      </w:r>
      <w:r w:rsidR="0000063B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>
        <w:rPr>
          <w:rFonts w:ascii="Trebuchet MS" w:eastAsia="Times New Roman" w:hAnsi="Trebuchet MS" w:cs="Arial"/>
          <w:color w:val="auto"/>
          <w:sz w:val="20"/>
          <w:szCs w:val="20"/>
        </w:rPr>
        <w:t>które spowodują utratę zaufania do Wykonawcy uniemożliwiają</w:t>
      </w:r>
      <w:r w:rsidR="0000063B">
        <w:rPr>
          <w:rFonts w:ascii="Trebuchet MS" w:eastAsia="Times New Roman" w:hAnsi="Trebuchet MS" w:cs="Arial"/>
          <w:color w:val="auto"/>
          <w:sz w:val="20"/>
          <w:szCs w:val="20"/>
        </w:rPr>
        <w:t>cą</w:t>
      </w:r>
      <w:r>
        <w:rPr>
          <w:rFonts w:ascii="Trebuchet MS" w:eastAsia="Times New Roman" w:hAnsi="Trebuchet MS" w:cs="Arial"/>
          <w:color w:val="auto"/>
          <w:sz w:val="20"/>
          <w:szCs w:val="20"/>
        </w:rPr>
        <w:t xml:space="preserve"> dalszą współpracę.</w:t>
      </w:r>
    </w:p>
    <w:p w14:paraId="31AF6812" w14:textId="77777777" w:rsidR="00A15C3D" w:rsidRPr="0049692F" w:rsidRDefault="00A15C3D" w:rsidP="00DA638D">
      <w:pPr>
        <w:pStyle w:val="Akapitzlist"/>
        <w:numPr>
          <w:ilvl w:val="0"/>
          <w:numId w:val="4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rFonts w:ascii="Trebuchet MS" w:hAnsi="Trebuchet MS" w:cs="Calibri"/>
          <w:sz w:val="20"/>
          <w:szCs w:val="20"/>
        </w:rPr>
      </w:pPr>
      <w:r w:rsidRPr="0049692F">
        <w:rPr>
          <w:rFonts w:ascii="Trebuchet MS" w:hAnsi="Trebuchet MS" w:cs="Calibri"/>
          <w:sz w:val="20"/>
          <w:szCs w:val="20"/>
        </w:rPr>
        <w:t xml:space="preserve">Wypowiedzenie umowy ze skutkiem natychmiastowym nastąpi w formie pisemnej pod rygorem nieważności takiego oświadczenia i powinno zawierać odpowiednie uzasadnienie. </w:t>
      </w:r>
    </w:p>
    <w:p w14:paraId="376B200F" w14:textId="31C9D7C0" w:rsidR="00A15C3D" w:rsidRPr="00A15C3D" w:rsidRDefault="00A15C3D" w:rsidP="00A15C3D">
      <w:pPr>
        <w:pStyle w:val="Standard"/>
        <w:widowControl w:val="0"/>
        <w:spacing w:line="360" w:lineRule="auto"/>
        <w:ind w:left="1800" w:hanging="180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A15C3D">
        <w:rPr>
          <w:rFonts w:ascii="Trebuchet MS" w:hAnsi="Trebuchet MS" w:cs="Arial"/>
          <w:b/>
          <w:bCs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  <w:r w:rsidR="008A2660">
        <w:rPr>
          <w:rFonts w:ascii="Trebuchet MS" w:hAnsi="Trebuchet MS" w:cs="Arial"/>
          <w:b/>
          <w:bCs/>
          <w:sz w:val="20"/>
          <w:szCs w:val="20"/>
        </w:rPr>
        <w:t>1</w:t>
      </w:r>
    </w:p>
    <w:p w14:paraId="3B333AAB" w14:textId="3CD965F3" w:rsidR="004F4192" w:rsidRPr="00590A69" w:rsidRDefault="004F4192" w:rsidP="00590A6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590A69">
        <w:rPr>
          <w:rFonts w:ascii="Trebuchet MS" w:eastAsia="Times New Roman" w:hAnsi="Trebuchet MS" w:cs="Times New Roman"/>
          <w:sz w:val="20"/>
          <w:szCs w:val="20"/>
          <w:lang w:eastAsia="pl-PL"/>
        </w:rPr>
        <w:t>Strony oświadczają, że przy przetwarzaniu danych osobowych w ramach realizacji umowy</w:t>
      </w:r>
      <w:r w:rsidR="0000063B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590A69">
        <w:rPr>
          <w:rFonts w:ascii="Trebuchet MS" w:eastAsia="Times New Roman" w:hAnsi="Trebuchet MS" w:cs="Times New Roman"/>
          <w:sz w:val="20"/>
          <w:szCs w:val="20"/>
          <w:lang w:eastAsia="pl-PL"/>
        </w:rPr>
        <w:t>stosują zasady i procedury wynikające z Rozporządzenia Parlamentu Europejskiego i Rady (UE) 2016/679 (RODO)</w:t>
      </w:r>
      <w:r w:rsidR="0000063B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Pr="00590A6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dotyczącego ochrony danych osobowych. Oznacza to, że przetwarzanie danych odbywa się zgodnie z zasadami legalności, rzetelności i przejrzystości, a dane są przetwarzane w konkretnych, wyraźnych i prawnie uzasadnionych celach. Ponadto, dane muszą być adekwatne, stosowne i ograniczone do tego, co niezbędne do celów, dla których są przetwarzane. Strony zobowiązują się również do zapewnienia odpowiedniego bezpieczeństwa danych i ochrony przed nieuprawnionym dostępem, zgodnie z RODO.</w:t>
      </w:r>
    </w:p>
    <w:p w14:paraId="375E8D16" w14:textId="77777777" w:rsidR="004F4192" w:rsidRPr="0049692F" w:rsidRDefault="004F4192" w:rsidP="004F4192">
      <w:pPr>
        <w:numPr>
          <w:ilvl w:val="0"/>
          <w:numId w:val="10"/>
        </w:numPr>
        <w:spacing w:after="0" w:line="360" w:lineRule="auto"/>
        <w:ind w:left="360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Wykonawca oświadcza, że zapoznał się z informacją dotyczącą przetwarzania danych osobowych w MOSiR w Rudzie Śląskiej w związku z realizacją niniejszej umowy, która stanowi załącznik nr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3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do niniejszej umowy.</w:t>
      </w:r>
    </w:p>
    <w:p w14:paraId="36CE713E" w14:textId="77777777" w:rsidR="00E7217F" w:rsidRDefault="004F4192" w:rsidP="00E7217F">
      <w:pPr>
        <w:numPr>
          <w:ilvl w:val="0"/>
          <w:numId w:val="10"/>
        </w:numPr>
        <w:spacing w:line="360" w:lineRule="auto"/>
        <w:ind w:left="360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 xml:space="preserve">Wykonawca oświadcza, że w dniu podpisania umowy nie podlega wykluczeniu 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z post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ę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powania na podstawie art. 7 ust. 1 pkt. 1-3 ustawy z dnia 13 kwietnia 2022 r. 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 xml:space="preserve">o szczególnych rozwiązaniach w zakresie przeciwdziałania wspieraniu agresji na Ukrainę oraz służących ochronie bezpieczeństwa narodowego </w:t>
      </w:r>
      <w:r w:rsidRPr="00FC754B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(Dz. U. z 2025 r., poz. 514 z późn. zm.). 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Oświadczenie stanowi załącznik nr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4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do niniejszej umowy,</w:t>
      </w:r>
    </w:p>
    <w:p w14:paraId="690A1AC0" w14:textId="64DA51F1" w:rsidR="00E7217F" w:rsidRPr="00E7217F" w:rsidRDefault="00E7217F" w:rsidP="00E7217F">
      <w:pPr>
        <w:numPr>
          <w:ilvl w:val="0"/>
          <w:numId w:val="10"/>
        </w:numPr>
        <w:spacing w:line="360" w:lineRule="auto"/>
        <w:ind w:left="360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7217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Wykonawca oświadcza, że zapoznał się z procedurą zgłoszeń wewnętrznych obowiązującą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E7217F">
        <w:rPr>
          <w:rFonts w:ascii="Trebuchet MS" w:eastAsia="Times New Roman" w:hAnsi="Trebuchet MS" w:cs="Times New Roman"/>
          <w:sz w:val="20"/>
          <w:szCs w:val="20"/>
          <w:lang w:eastAsia="pl-PL"/>
        </w:rPr>
        <w:t>w Miejskim Ośrodku Sportu i Rekreacji w Rudzie Śląskiej i zamieszczona na stronie internetowej Zamawiającego www.bip.mosir.rsl.pl. Oświadczenie stanowi załącznik nr 5 do niniejszej umowy.</w:t>
      </w:r>
    </w:p>
    <w:p w14:paraId="5DC99A03" w14:textId="28D4FE44" w:rsidR="00E8366A" w:rsidRPr="0049692F" w:rsidRDefault="00E8366A" w:rsidP="00590A69">
      <w:pPr>
        <w:spacing w:before="240" w:after="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§ </w:t>
      </w:r>
      <w:r w:rsidR="00172938"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1</w:t>
      </w:r>
      <w:r w:rsidR="008A2660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2</w:t>
      </w:r>
    </w:p>
    <w:p w14:paraId="5047E382" w14:textId="0443D40C" w:rsidR="001216E1" w:rsidRPr="001216E1" w:rsidRDefault="00E8366A" w:rsidP="001216E1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sprawach nieunormowanych niniejszą umową mają zastosowanie odpowiednie przepisy Kodeksu Cywilnego oraz inne właściwe przepisy. </w:t>
      </w:r>
    </w:p>
    <w:p w14:paraId="569C2951" w14:textId="2B178033" w:rsidR="00DF7432" w:rsidRPr="0049692F" w:rsidRDefault="00DF7432" w:rsidP="001216E1">
      <w:pPr>
        <w:spacing w:before="240" w:after="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§ </w:t>
      </w:r>
      <w:r w:rsidR="00172938"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1</w:t>
      </w:r>
      <w:r w:rsidR="008A2660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3</w:t>
      </w:r>
    </w:p>
    <w:p w14:paraId="029BF748" w14:textId="3504F891" w:rsidR="0053761C" w:rsidRPr="00590A69" w:rsidRDefault="00DF7432" w:rsidP="00DF7432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Ewentualne spory mogące powstać przy wykonywaniu niniejszej umowy </w:t>
      </w:r>
      <w:r w:rsidR="00203DBC">
        <w:rPr>
          <w:rFonts w:ascii="Trebuchet MS" w:eastAsia="Times New Roman" w:hAnsi="Trebuchet MS" w:cs="Times New Roman"/>
          <w:sz w:val="20"/>
          <w:szCs w:val="20"/>
          <w:lang w:eastAsia="pl-PL"/>
        </w:rPr>
        <w:t>S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trony poddają rozstrzygnięciu właściwego sądu powszechnego</w:t>
      </w:r>
      <w:r w:rsidR="00182C23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dla Zamawiającego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17BC670B" w14:textId="2AA1946B" w:rsidR="00DF7432" w:rsidRPr="0049692F" w:rsidRDefault="00DF7432" w:rsidP="00590A69">
      <w:pPr>
        <w:spacing w:before="240" w:after="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§ </w:t>
      </w:r>
      <w:r w:rsidR="00172938"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1</w:t>
      </w:r>
      <w:r w:rsidR="008A2660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4</w:t>
      </w:r>
    </w:p>
    <w:p w14:paraId="31C9C96B" w14:textId="6E29B660" w:rsidR="00DF7432" w:rsidRPr="0000063B" w:rsidRDefault="00DF7432" w:rsidP="0000063B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>Wszelkie zmiany niniejszej umowy, jak również jej rozwiązanie</w:t>
      </w:r>
      <w:r w:rsidR="00E231E1"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>, wymagają zachowania formy pisemnej (aneksu do umowy)</w:t>
      </w:r>
      <w:r w:rsidR="0000063B"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pod rygorem nieważności</w:t>
      </w:r>
      <w:r w:rsidR="00E231E1"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7530870F" w14:textId="4A4D9C20" w:rsidR="00282621" w:rsidRPr="0000063B" w:rsidRDefault="00E231E1" w:rsidP="0000063B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>Załączniki do umow</w:t>
      </w:r>
      <w:r w:rsidR="000363B3"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y </w:t>
      </w:r>
      <w:r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>stanowią jej integraln</w:t>
      </w:r>
      <w:r w:rsidR="000363B3"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>ą</w:t>
      </w:r>
      <w:r w:rsidRPr="0000063B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część.</w:t>
      </w:r>
    </w:p>
    <w:p w14:paraId="4D31EAD6" w14:textId="6A42A918" w:rsidR="00E8366A" w:rsidRPr="0049692F" w:rsidRDefault="00E8366A" w:rsidP="00590A69">
      <w:pPr>
        <w:spacing w:before="240" w:after="0" w:line="36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§ 1</w:t>
      </w:r>
      <w:r w:rsidR="008A2660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5</w:t>
      </w:r>
    </w:p>
    <w:p w14:paraId="54369AD1" w14:textId="31644D35" w:rsidR="00505D1D" w:rsidRDefault="00E8366A" w:rsidP="00590A69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Umowę sporządzono w </w:t>
      </w:r>
      <w:r w:rsidR="00DF7432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trzech</w:t>
      </w:r>
      <w:r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jednobrzmiących egzemplarzach</w:t>
      </w:r>
      <w:r w:rsidR="00DF7432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na prawach oryginału: dwa dla Zamawiającego, a jedną dla Wykonawcy.</w:t>
      </w:r>
    </w:p>
    <w:p w14:paraId="5C3184FF" w14:textId="77777777" w:rsidR="00505D1D" w:rsidRDefault="00505D1D" w:rsidP="00042700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D72E6BC" w14:textId="77777777" w:rsidR="00DA638D" w:rsidRPr="0049692F" w:rsidRDefault="00DA638D" w:rsidP="00042700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1182088" w14:textId="71AC367C" w:rsidR="00282621" w:rsidRPr="00590A69" w:rsidRDefault="00334BED" w:rsidP="00590A69">
      <w:pPr>
        <w:spacing w:after="0" w:line="360" w:lineRule="auto"/>
        <w:ind w:left="708" w:hanging="566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>Zamawiający</w:t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ab/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ab/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ab/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ab/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ab/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ab/>
      </w:r>
      <w:r w:rsidR="002D4B60"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                                     </w:t>
      </w:r>
      <w:r w:rsidRPr="0049692F">
        <w:rPr>
          <w:rFonts w:ascii="Trebuchet MS" w:eastAsia="Times New Roman" w:hAnsi="Trebuchet MS" w:cs="Arial"/>
          <w:b/>
          <w:sz w:val="20"/>
          <w:szCs w:val="20"/>
          <w:lang w:eastAsia="pl-PL"/>
        </w:rPr>
        <w:t>Wykonawc</w:t>
      </w:r>
      <w:r w:rsidR="00CB6637">
        <w:rPr>
          <w:rFonts w:ascii="Trebuchet MS" w:eastAsia="Times New Roman" w:hAnsi="Trebuchet MS" w:cs="Arial"/>
          <w:b/>
          <w:sz w:val="20"/>
          <w:szCs w:val="20"/>
          <w:lang w:eastAsia="pl-PL"/>
        </w:rPr>
        <w:t>a</w:t>
      </w:r>
    </w:p>
    <w:p w14:paraId="0318B900" w14:textId="77777777" w:rsidR="00590A69" w:rsidRDefault="00590A69" w:rsidP="00684734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</w:p>
    <w:p w14:paraId="4C3FD865" w14:textId="77777777" w:rsidR="00E7217F" w:rsidRDefault="00E7217F" w:rsidP="00684734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</w:p>
    <w:p w14:paraId="42E7E71D" w14:textId="77777777" w:rsidR="00E7217F" w:rsidRDefault="00E7217F" w:rsidP="00684734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</w:p>
    <w:p w14:paraId="04E25DCE" w14:textId="77777777" w:rsidR="00590A69" w:rsidRDefault="00590A69" w:rsidP="00684734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</w:p>
    <w:p w14:paraId="060231B5" w14:textId="77777777" w:rsidR="00DA638D" w:rsidRDefault="00DA638D" w:rsidP="00684734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</w:p>
    <w:p w14:paraId="4BCF0683" w14:textId="77777777" w:rsidR="00DA638D" w:rsidRDefault="00DA638D" w:rsidP="00684734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</w:p>
    <w:p w14:paraId="1D540796" w14:textId="77777777" w:rsidR="00DA638D" w:rsidRDefault="00DA638D" w:rsidP="00684734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</w:p>
    <w:p w14:paraId="01158C07" w14:textId="4880600F" w:rsidR="00CB6637" w:rsidRPr="00684734" w:rsidRDefault="00CB6637" w:rsidP="00DA638D">
      <w:pPr>
        <w:spacing w:after="0" w:line="360" w:lineRule="auto"/>
        <w:rPr>
          <w:rFonts w:ascii="Trebuchet MS" w:hAnsi="Trebuchet MS"/>
          <w:sz w:val="18"/>
          <w:szCs w:val="18"/>
          <w:u w:val="single"/>
        </w:rPr>
      </w:pPr>
      <w:r w:rsidRPr="00684734">
        <w:rPr>
          <w:rFonts w:ascii="Trebuchet MS" w:hAnsi="Trebuchet MS"/>
          <w:sz w:val="18"/>
          <w:szCs w:val="18"/>
          <w:u w:val="single"/>
        </w:rPr>
        <w:t>Załączniki do umowy</w:t>
      </w:r>
    </w:p>
    <w:p w14:paraId="32A98E9C" w14:textId="77777777" w:rsidR="00CB6637" w:rsidRPr="00684734" w:rsidRDefault="00CB6637" w:rsidP="00DA638D">
      <w:pPr>
        <w:spacing w:after="0" w:line="360" w:lineRule="auto"/>
        <w:rPr>
          <w:rFonts w:ascii="Trebuchet MS" w:hAnsi="Trebuchet MS"/>
          <w:sz w:val="18"/>
          <w:szCs w:val="18"/>
        </w:rPr>
      </w:pPr>
      <w:r w:rsidRPr="00684734">
        <w:rPr>
          <w:rFonts w:ascii="Trebuchet MS" w:hAnsi="Trebuchet MS"/>
          <w:sz w:val="18"/>
          <w:szCs w:val="18"/>
        </w:rPr>
        <w:t xml:space="preserve">Załącznik nr 1 – Opis przedmiotu zamówienia </w:t>
      </w:r>
    </w:p>
    <w:p w14:paraId="2DD0B4A4" w14:textId="77777777" w:rsidR="00CB6637" w:rsidRPr="00684734" w:rsidRDefault="00CB6637" w:rsidP="00DA638D">
      <w:pPr>
        <w:spacing w:after="0" w:line="360" w:lineRule="auto"/>
        <w:rPr>
          <w:rFonts w:ascii="Trebuchet MS" w:hAnsi="Trebuchet MS"/>
          <w:sz w:val="18"/>
          <w:szCs w:val="18"/>
        </w:rPr>
      </w:pPr>
      <w:r w:rsidRPr="00684734">
        <w:rPr>
          <w:rFonts w:ascii="Trebuchet MS" w:hAnsi="Trebuchet MS"/>
          <w:sz w:val="18"/>
          <w:szCs w:val="18"/>
        </w:rPr>
        <w:t xml:space="preserve">Załącznik nr 2 – Oferta Wykonawcy </w:t>
      </w:r>
    </w:p>
    <w:p w14:paraId="3AAEBEE0" w14:textId="77777777" w:rsidR="00CB6637" w:rsidRPr="00684734" w:rsidRDefault="00CB6637" w:rsidP="00DA638D">
      <w:pPr>
        <w:spacing w:after="0" w:line="360" w:lineRule="auto"/>
        <w:rPr>
          <w:rFonts w:ascii="Trebuchet MS" w:hAnsi="Trebuchet MS"/>
          <w:sz w:val="18"/>
          <w:szCs w:val="18"/>
        </w:rPr>
      </w:pPr>
      <w:r w:rsidRPr="00684734">
        <w:rPr>
          <w:rFonts w:ascii="Trebuchet MS" w:hAnsi="Trebuchet MS"/>
          <w:sz w:val="18"/>
          <w:szCs w:val="18"/>
        </w:rPr>
        <w:t>Załącznik nr 3 – Klauzula RODO</w:t>
      </w:r>
    </w:p>
    <w:p w14:paraId="5CDD578D" w14:textId="787DDAEB" w:rsidR="00CB6637" w:rsidRPr="00684734" w:rsidRDefault="00CB6637" w:rsidP="00DA638D">
      <w:pPr>
        <w:spacing w:after="0" w:line="360" w:lineRule="auto"/>
        <w:jc w:val="both"/>
        <w:rPr>
          <w:rFonts w:ascii="Trebuchet MS" w:eastAsia="Times New Roman" w:hAnsi="Trebuchet MS" w:cs="Times New Roman"/>
          <w:sz w:val="18"/>
          <w:szCs w:val="18"/>
          <w:lang w:eastAsia="pl-PL"/>
        </w:rPr>
      </w:pPr>
      <w:r w:rsidRPr="00684734">
        <w:rPr>
          <w:rFonts w:ascii="Trebuchet MS" w:hAnsi="Trebuchet MS"/>
          <w:sz w:val="18"/>
          <w:szCs w:val="18"/>
        </w:rPr>
        <w:t xml:space="preserve">Załącznik nr 4 – Oświadczenie Wykonawcy o braku wykluczenia </w:t>
      </w:r>
      <w:r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>na podstawie art. 7 ust. 1 pkt. 1-3 ustawy z dnia 13 kwietnia 2022 r. (Dz. U. z 202</w:t>
      </w:r>
      <w:r w:rsidR="007A7E57"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>5</w:t>
      </w:r>
      <w:r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 r., poz. 5</w:t>
      </w:r>
      <w:r w:rsidR="007A7E57"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>14</w:t>
      </w:r>
      <w:r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 z </w:t>
      </w:r>
      <w:r w:rsidR="000E7C7A"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>poźn</w:t>
      </w:r>
      <w:r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>. zm.).</w:t>
      </w:r>
    </w:p>
    <w:p w14:paraId="52910038" w14:textId="4B6BC66D" w:rsidR="00E7217F" w:rsidRDefault="00CB6637" w:rsidP="00DA638D">
      <w:pPr>
        <w:spacing w:after="0" w:line="360" w:lineRule="auto"/>
        <w:jc w:val="both"/>
        <w:rPr>
          <w:rFonts w:ascii="Trebuchet MS" w:eastAsia="Times New Roman" w:hAnsi="Trebuchet MS" w:cs="Times New Roman"/>
          <w:sz w:val="18"/>
          <w:szCs w:val="18"/>
          <w:lang w:eastAsia="pl-PL"/>
        </w:rPr>
      </w:pPr>
      <w:r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Załącznik nr 5 </w:t>
      </w:r>
      <w:r w:rsidR="00E7217F"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- </w:t>
      </w:r>
      <w:r w:rsidR="00101595" w:rsidRPr="00101595">
        <w:rPr>
          <w:rFonts w:ascii="Trebuchet MS" w:eastAsia="Times New Roman" w:hAnsi="Trebuchet MS" w:cs="Times New Roman"/>
          <w:sz w:val="18"/>
          <w:szCs w:val="18"/>
          <w:lang w:eastAsia="pl-PL"/>
        </w:rPr>
        <w:t>Oświadczenie wykonawcy – procedura zgłoszeń wewnętrznych</w:t>
      </w:r>
    </w:p>
    <w:p w14:paraId="5F8E2DD6" w14:textId="20E81C11" w:rsidR="009F466B" w:rsidRPr="00590A69" w:rsidRDefault="00E7217F" w:rsidP="00DA638D">
      <w:pPr>
        <w:spacing w:after="0" w:line="360" w:lineRule="auto"/>
        <w:jc w:val="both"/>
        <w:rPr>
          <w:rFonts w:ascii="Trebuchet MS" w:eastAsia="Times New Roman" w:hAnsi="Trebuchet MS" w:cs="Times New Roman"/>
          <w:sz w:val="18"/>
          <w:szCs w:val="18"/>
          <w:lang w:eastAsia="pl-PL"/>
        </w:rPr>
      </w:pPr>
      <w:r>
        <w:rPr>
          <w:rFonts w:ascii="Trebuchet MS" w:eastAsia="Times New Roman" w:hAnsi="Trebuchet MS" w:cs="Times New Roman"/>
          <w:sz w:val="18"/>
          <w:szCs w:val="18"/>
          <w:lang w:eastAsia="pl-PL"/>
        </w:rPr>
        <w:t xml:space="preserve">Załącznik nr 6 </w:t>
      </w:r>
      <w:r w:rsidR="00CB6637" w:rsidRPr="00684734">
        <w:rPr>
          <w:rFonts w:ascii="Trebuchet MS" w:eastAsia="Times New Roman" w:hAnsi="Trebuchet MS" w:cs="Times New Roman"/>
          <w:sz w:val="18"/>
          <w:szCs w:val="18"/>
          <w:lang w:eastAsia="pl-PL"/>
        </w:rPr>
        <w:t>– Polisa ubezpieczeniowa Wykonawcy</w:t>
      </w:r>
    </w:p>
    <w:p w14:paraId="11384113" w14:textId="77777777" w:rsidR="00DA638D" w:rsidRDefault="00DA638D" w:rsidP="00FA6939">
      <w:pPr>
        <w:pStyle w:val="Standard"/>
        <w:widowControl w:val="0"/>
        <w:spacing w:line="276" w:lineRule="auto"/>
        <w:rPr>
          <w:rFonts w:ascii="Trebuchet MS" w:hAnsi="Trebuchet MS" w:cs="Arial"/>
          <w:sz w:val="20"/>
          <w:szCs w:val="20"/>
        </w:rPr>
      </w:pPr>
    </w:p>
    <w:p w14:paraId="4D4F01C7" w14:textId="77777777" w:rsidR="00DA638D" w:rsidRDefault="00DA638D" w:rsidP="00E51521">
      <w:pPr>
        <w:pStyle w:val="Standard"/>
        <w:widowControl w:val="0"/>
        <w:spacing w:line="276" w:lineRule="auto"/>
        <w:jc w:val="right"/>
        <w:rPr>
          <w:rFonts w:ascii="Trebuchet MS" w:hAnsi="Trebuchet MS" w:cs="Arial"/>
          <w:sz w:val="20"/>
          <w:szCs w:val="20"/>
        </w:rPr>
      </w:pPr>
    </w:p>
    <w:p w14:paraId="04E235AF" w14:textId="36253AD6" w:rsidR="00E51521" w:rsidRDefault="00E51521" w:rsidP="00E51521">
      <w:pPr>
        <w:pStyle w:val="Standard"/>
        <w:widowControl w:val="0"/>
        <w:spacing w:line="276" w:lineRule="auto"/>
        <w:jc w:val="right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Załącznik nr 3 do umowy  </w:t>
      </w:r>
    </w:p>
    <w:p w14:paraId="753220EF" w14:textId="77777777" w:rsidR="00E51521" w:rsidRDefault="00E51521" w:rsidP="00E51521">
      <w:pPr>
        <w:pStyle w:val="Standard"/>
        <w:widowControl w:val="0"/>
        <w:spacing w:line="276" w:lineRule="auto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KLAUZULA INFORMACYJNA – RODO</w:t>
      </w:r>
    </w:p>
    <w:p w14:paraId="1F267107" w14:textId="77777777" w:rsidR="00E51521" w:rsidRDefault="00E51521" w:rsidP="00E51521">
      <w:pPr>
        <w:pStyle w:val="Standard"/>
        <w:widowControl w:val="0"/>
        <w:spacing w:line="276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20CAEB4B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 xml:space="preserve">Zgodnie z art. 13 ust. 1 i 2 Rozporządzenia Parlamentu Europejskiego i Rady (UE) 2016/679 </w:t>
      </w:r>
      <w:r>
        <w:rPr>
          <w:rFonts w:ascii="Trebuchet MS" w:hAnsi="Trebuchet MS" w:cs="Arial"/>
          <w:color w:val="000000"/>
          <w:sz w:val="20"/>
          <w:szCs w:val="20"/>
        </w:rPr>
        <w:br/>
        <w:t>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3B1563E" w14:textId="77777777" w:rsidR="00E51521" w:rsidRDefault="00E51521">
      <w:pPr>
        <w:pStyle w:val="Standard"/>
        <w:widowControl w:val="0"/>
        <w:numPr>
          <w:ilvl w:val="0"/>
          <w:numId w:val="22"/>
        </w:numPr>
        <w:tabs>
          <w:tab w:val="left" w:pos="-500"/>
          <w:tab w:val="left" w:pos="0"/>
        </w:tabs>
        <w:spacing w:line="276" w:lineRule="auto"/>
        <w:jc w:val="both"/>
      </w:pPr>
      <w:r>
        <w:rPr>
          <w:rFonts w:ascii="Trebuchet MS" w:hAnsi="Trebuchet MS" w:cs="Arial"/>
          <w:color w:val="000000"/>
          <w:sz w:val="20"/>
          <w:szCs w:val="20"/>
        </w:rPr>
        <w:t xml:space="preserve">Administratorem Pani/Pana danych osobowych jest Miejski Ośrodek Sportu i Rekreacji </w:t>
      </w:r>
      <w:r>
        <w:rPr>
          <w:rFonts w:ascii="Trebuchet MS" w:hAnsi="Trebuchet MS" w:cs="Arial"/>
          <w:color w:val="000000"/>
          <w:sz w:val="20"/>
          <w:szCs w:val="20"/>
        </w:rPr>
        <w:br/>
        <w:t xml:space="preserve">w Rudzie Śląskiej, ul. Hallera 14a, </w:t>
      </w:r>
      <w:r>
        <w:rPr>
          <w:rFonts w:ascii="Trebuchet MS" w:hAnsi="Trebuchet MS" w:cs="Arial"/>
          <w:sz w:val="20"/>
          <w:szCs w:val="20"/>
        </w:rPr>
        <w:t>41-709 Ruda Śląska.</w:t>
      </w:r>
    </w:p>
    <w:p w14:paraId="654652A0" w14:textId="77777777" w:rsidR="00E51521" w:rsidRDefault="00E51521">
      <w:pPr>
        <w:pStyle w:val="Standard"/>
        <w:widowControl w:val="0"/>
        <w:numPr>
          <w:ilvl w:val="0"/>
          <w:numId w:val="22"/>
        </w:numPr>
        <w:tabs>
          <w:tab w:val="left" w:pos="-500"/>
          <w:tab w:val="left" w:pos="0"/>
        </w:tabs>
        <w:spacing w:line="276" w:lineRule="auto"/>
        <w:jc w:val="both"/>
      </w:pPr>
      <w:r>
        <w:rPr>
          <w:rFonts w:ascii="Trebuchet MS" w:hAnsi="Trebuchet MS" w:cs="Arial"/>
          <w:color w:val="000000"/>
          <w:sz w:val="20"/>
          <w:szCs w:val="20"/>
        </w:rPr>
        <w:t xml:space="preserve">W podmiocie jest wyznaczona osoba nadzorująca przestrzeganie zasad ochrony danych - kontakt </w:t>
      </w:r>
      <w:r>
        <w:rPr>
          <w:rFonts w:ascii="Trebuchet MS" w:hAnsi="Trebuchet MS" w:cs="Arial"/>
          <w:color w:val="000000"/>
          <w:sz w:val="20"/>
          <w:szCs w:val="20"/>
        </w:rPr>
        <w:br/>
        <w:t xml:space="preserve">z Inspektorem Ochrony Danych - e-mail: aleksandra@eduodo.pl lub </w:t>
      </w:r>
      <w:hyperlink r:id="rId8" w:history="1">
        <w:r>
          <w:rPr>
            <w:rStyle w:val="ListLabel1"/>
            <w:rFonts w:ascii="Trebuchet MS" w:hAnsi="Trebuchet MS"/>
            <w:sz w:val="20"/>
            <w:szCs w:val="20"/>
          </w:rPr>
          <w:t>iod@eduodo.pl</w:t>
        </w:r>
      </w:hyperlink>
      <w:r>
        <w:rPr>
          <w:rFonts w:ascii="Trebuchet MS" w:hAnsi="Trebuchet MS" w:cs="Arial"/>
          <w:color w:val="000000"/>
          <w:sz w:val="20"/>
          <w:szCs w:val="20"/>
        </w:rPr>
        <w:t>,</w:t>
      </w:r>
    </w:p>
    <w:p w14:paraId="55DCB69D" w14:textId="77777777" w:rsidR="00E51521" w:rsidRDefault="00E51521">
      <w:pPr>
        <w:pStyle w:val="Standard"/>
        <w:widowControl w:val="0"/>
        <w:numPr>
          <w:ilvl w:val="0"/>
          <w:numId w:val="22"/>
        </w:numPr>
        <w:tabs>
          <w:tab w:val="left" w:pos="-500"/>
          <w:tab w:val="left" w:pos="0"/>
        </w:tabs>
        <w:spacing w:line="276" w:lineRule="auto"/>
        <w:jc w:val="both"/>
      </w:pPr>
      <w:r>
        <w:rPr>
          <w:rFonts w:ascii="Trebuchet MS" w:hAnsi="Trebuchet MS" w:cs="Arial"/>
          <w:color w:val="000000"/>
          <w:sz w:val="20"/>
          <w:szCs w:val="20"/>
        </w:rPr>
        <w:t>Pani/Pana dane osobowe przetwarzane będą na podstawie art. 6 ust. 1 lit b, c ogólnego rozporządzenia ogólnego rozporządzenia Parlamentu Europejskiego i Rady UE o ochronie danych osobowych z dnia 27 kwietnia 2016 r. w celu wykonania umowy.</w:t>
      </w:r>
    </w:p>
    <w:p w14:paraId="0F5693DB" w14:textId="77777777" w:rsidR="00E51521" w:rsidRDefault="00E51521">
      <w:pPr>
        <w:pStyle w:val="Standard"/>
        <w:widowControl w:val="0"/>
        <w:numPr>
          <w:ilvl w:val="0"/>
          <w:numId w:val="22"/>
        </w:numPr>
        <w:tabs>
          <w:tab w:val="left" w:pos="-500"/>
          <w:tab w:val="left" w:pos="0"/>
        </w:tabs>
        <w:spacing w:line="276" w:lineRule="auto"/>
        <w:jc w:val="both"/>
      </w:pPr>
      <w:r>
        <w:rPr>
          <w:rFonts w:ascii="Trebuchet MS" w:hAnsi="Trebuchet MS" w:cs="Arial"/>
          <w:color w:val="000000"/>
          <w:sz w:val="20"/>
          <w:szCs w:val="20"/>
        </w:rPr>
        <w:t>Odbiorcami Pani/Pana danych osobowych będą organy władzy publicznej oraz podmioty wykonujące zadania publiczne lub działających na zlecenie organów władzy publicznej,</w:t>
      </w:r>
      <w:r>
        <w:rPr>
          <w:rFonts w:ascii="Trebuchet MS" w:hAnsi="Trebuchet MS" w:cs="Arial"/>
          <w:color w:val="000000"/>
          <w:sz w:val="20"/>
          <w:szCs w:val="20"/>
        </w:rPr>
        <w:br/>
        <w:t>w zakresie i w celach, które wynikają z przepisów powszechnie obowiązującego prawa,</w:t>
      </w:r>
    </w:p>
    <w:p w14:paraId="077304D7" w14:textId="77777777" w:rsidR="00E51521" w:rsidRDefault="00E51521">
      <w:pPr>
        <w:pStyle w:val="Standard"/>
        <w:widowControl w:val="0"/>
        <w:numPr>
          <w:ilvl w:val="0"/>
          <w:numId w:val="22"/>
        </w:numPr>
        <w:tabs>
          <w:tab w:val="left" w:pos="-500"/>
          <w:tab w:val="left" w:pos="0"/>
        </w:tabs>
        <w:spacing w:line="276" w:lineRule="auto"/>
        <w:jc w:val="both"/>
      </w:pPr>
      <w:r>
        <w:rPr>
          <w:rFonts w:ascii="Trebuchet MS" w:hAnsi="Trebuchet MS" w:cs="Arial"/>
          <w:color w:val="000000"/>
          <w:sz w:val="20"/>
          <w:szCs w:val="20"/>
        </w:rPr>
        <w:t>Pani/Pana dane osobowe przechowywane będą przez okres niezbędny do realizacji umowy, lecz nie krócej niż przez okres wskazany w przepisach o archiwizacji lub innych przepisach prawa.</w:t>
      </w:r>
    </w:p>
    <w:p w14:paraId="628D5C22" w14:textId="77777777" w:rsidR="00E51521" w:rsidRDefault="00E51521">
      <w:pPr>
        <w:pStyle w:val="Standard"/>
        <w:widowControl w:val="0"/>
        <w:numPr>
          <w:ilvl w:val="0"/>
          <w:numId w:val="22"/>
        </w:numPr>
        <w:tabs>
          <w:tab w:val="left" w:pos="-500"/>
          <w:tab w:val="left" w:pos="0"/>
        </w:tabs>
        <w:spacing w:line="276" w:lineRule="auto"/>
        <w:jc w:val="both"/>
      </w:pPr>
      <w:r>
        <w:rPr>
          <w:rFonts w:ascii="Trebuchet MS" w:hAnsi="Trebuchet MS" w:cs="Arial"/>
          <w:color w:val="000000"/>
          <w:sz w:val="20"/>
          <w:szCs w:val="20"/>
        </w:rPr>
        <w:t>Ma Pani/Pan prawo do żądania od Administratora:</w:t>
      </w:r>
    </w:p>
    <w:p w14:paraId="64146EBF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a)  dostępu do swoich danych oraz otrzymania ich kopii,</w:t>
      </w:r>
    </w:p>
    <w:p w14:paraId="7EE992E3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b)  do sprostowania (poprawiania) swoich danych,</w:t>
      </w:r>
    </w:p>
    <w:p w14:paraId="61B5182E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c)  do usunięcia danych, ograniczenia przetwarzania danych w przypadkach, gdy:</w:t>
      </w:r>
    </w:p>
    <w:p w14:paraId="7B6D9784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365A97FE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- osoba, której dane dotyczą, wniosła sprzeciw wobec przetwarzania danych osobowych</w:t>
      </w:r>
    </w:p>
    <w:p w14:paraId="4C85BA9F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- dane osobowe przetwarzane są niezgodnie z prawem</w:t>
      </w:r>
    </w:p>
    <w:p w14:paraId="41554D50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 xml:space="preserve">- dane osobowe muszą być usunięte w celu wywiązania się z obowiązku wynikającego </w:t>
      </w:r>
      <w:r>
        <w:rPr>
          <w:rFonts w:ascii="Trebuchet MS" w:hAnsi="Trebuchet MS" w:cs="Arial"/>
          <w:color w:val="000000"/>
          <w:sz w:val="20"/>
          <w:szCs w:val="20"/>
        </w:rPr>
        <w:br/>
        <w:t>z przepisów prawa</w:t>
      </w:r>
    </w:p>
    <w:p w14:paraId="0083D0F4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- osoba, której dane dotyczą kwestionuje prawidłowość danych osobowych</w:t>
      </w:r>
    </w:p>
    <w:p w14:paraId="5BF3E0C7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d)  do wniesienia sprzeciwu wobec przetwarzania danych,</w:t>
      </w:r>
    </w:p>
    <w:p w14:paraId="36031EB7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e)  do przenoszenia danych,</w:t>
      </w:r>
    </w:p>
    <w:p w14:paraId="30BE316A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f)  prawo do wniesienia skargi do organu nadzorczego,</w:t>
      </w:r>
    </w:p>
    <w:p w14:paraId="0B7A8EAC" w14:textId="77777777" w:rsidR="00E51521" w:rsidRDefault="00E51521" w:rsidP="00E51521">
      <w:pPr>
        <w:pStyle w:val="Standard"/>
        <w:widowControl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W celu skorzystania z praw określonych powyżej (lit. a-f) należy skontaktować się z Administratorem</w:t>
      </w:r>
      <w:r>
        <w:rPr>
          <w:rFonts w:ascii="Trebuchet MS" w:hAnsi="Trebuchet MS" w:cs="Arial"/>
          <w:color w:val="000000"/>
          <w:sz w:val="20"/>
          <w:szCs w:val="20"/>
        </w:rPr>
        <w:br/>
        <w:t xml:space="preserve"> lub z Inspektorem Danych Osobowych</w:t>
      </w:r>
    </w:p>
    <w:p w14:paraId="77C003D2" w14:textId="013EF0E9" w:rsidR="00E51521" w:rsidRDefault="00E51521">
      <w:pPr>
        <w:pStyle w:val="Standard"/>
        <w:widowControl w:val="0"/>
        <w:numPr>
          <w:ilvl w:val="0"/>
          <w:numId w:val="22"/>
        </w:numPr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Ma Pani/Pan prawo wniesienia skargi do organu nadzorczego, gdy uzna Pani/Pan, że przetwarzanie Pani/Pana danych osobowych narusza przepis</w:t>
      </w:r>
      <w:r w:rsidR="00B466FA">
        <w:rPr>
          <w:rFonts w:ascii="Trebuchet MS" w:hAnsi="Trebuchet MS" w:cs="Arial"/>
          <w:color w:val="000000"/>
          <w:sz w:val="20"/>
          <w:szCs w:val="20"/>
        </w:rPr>
        <w:t>y</w:t>
      </w:r>
      <w:r>
        <w:rPr>
          <w:rFonts w:ascii="Trebuchet MS" w:hAnsi="Trebuchet MS" w:cs="Arial"/>
          <w:color w:val="000000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1C5F76FE" w14:textId="77777777" w:rsidR="00E51521" w:rsidRDefault="00E51521">
      <w:pPr>
        <w:pStyle w:val="Standard"/>
        <w:widowControl w:val="0"/>
        <w:numPr>
          <w:ilvl w:val="0"/>
          <w:numId w:val="22"/>
        </w:numPr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Podanie danych osobowych do spełnienia wyżej wymienionego celu jest warunkiem zawarcia umowy po jego rozstrzygnięciu. Konsekwencją niepodania wymaganych danych osobowych będzie brak możliwości zawarcia umowy.</w:t>
      </w:r>
    </w:p>
    <w:p w14:paraId="1564B0BD" w14:textId="77777777" w:rsidR="00E51521" w:rsidRDefault="00E51521">
      <w:pPr>
        <w:pStyle w:val="Standard"/>
        <w:widowControl w:val="0"/>
        <w:numPr>
          <w:ilvl w:val="0"/>
          <w:numId w:val="22"/>
        </w:numPr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Pani/Pana dane osobowe nie będą przekazywane do państw trzecich, ani do organizacji międzynarodowych.</w:t>
      </w:r>
    </w:p>
    <w:p w14:paraId="52DCFA8E" w14:textId="77777777" w:rsidR="00E51521" w:rsidRDefault="00E51521">
      <w:pPr>
        <w:pStyle w:val="Standard"/>
        <w:widowControl w:val="0"/>
        <w:numPr>
          <w:ilvl w:val="0"/>
          <w:numId w:val="22"/>
        </w:numPr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Państwa dane nie będą przetwarzane w sposób zautomatyzowany i nie będą profilowane</w:t>
      </w:r>
    </w:p>
    <w:p w14:paraId="73AB467C" w14:textId="77777777" w:rsidR="00590A69" w:rsidRDefault="00590A69" w:rsidP="00FA6939">
      <w:pPr>
        <w:widowControl w:val="0"/>
        <w:spacing w:line="360" w:lineRule="auto"/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</w:pPr>
    </w:p>
    <w:p w14:paraId="44610CE7" w14:textId="6492ED6C" w:rsidR="00E51521" w:rsidRDefault="00E51521" w:rsidP="00590A69">
      <w:pPr>
        <w:widowControl w:val="0"/>
        <w:spacing w:after="0" w:line="360" w:lineRule="auto"/>
        <w:jc w:val="right"/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</w:pP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>……………………………………………….</w:t>
      </w:r>
    </w:p>
    <w:p w14:paraId="2B86C60F" w14:textId="32DDDB2B" w:rsidR="00CB6637" w:rsidRDefault="00E51521" w:rsidP="00590A69">
      <w:pPr>
        <w:widowControl w:val="0"/>
        <w:spacing w:after="0" w:line="360" w:lineRule="auto"/>
        <w:ind w:left="4956" w:firstLine="708"/>
        <w:jc w:val="center"/>
        <w:rPr>
          <w:rFonts w:ascii="Trebuchet MS" w:eastAsia="Times New Roman" w:hAnsi="Trebuchet MS" w:cs="Arial"/>
          <w:bCs/>
          <w:sz w:val="20"/>
          <w:szCs w:val="20"/>
          <w:lang w:eastAsia="pl-PL"/>
        </w:rPr>
      </w:pPr>
      <w:r w:rsidRPr="00590DFE"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  <w:t xml:space="preserve">       </w:t>
      </w:r>
      <w:r w:rsidR="00203DBC"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  <w:t xml:space="preserve">     </w:t>
      </w:r>
      <w:r w:rsidRPr="00590DFE"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  <w:t>Podpis  i pieczątka Wykonawcy</w:t>
      </w:r>
      <w:r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    </w:t>
      </w:r>
      <w:bookmarkStart w:id="3" w:name="_Hlk118445498"/>
      <w:r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              </w:t>
      </w:r>
      <w:r w:rsidR="0055054C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        </w:t>
      </w:r>
      <w:r w:rsidR="007D07DB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            </w:t>
      </w:r>
    </w:p>
    <w:p w14:paraId="43A633FD" w14:textId="73D08F41" w:rsidR="00E51521" w:rsidRPr="00E51521" w:rsidRDefault="0053761C" w:rsidP="00E51521">
      <w:pPr>
        <w:widowControl w:val="0"/>
        <w:spacing w:line="360" w:lineRule="auto"/>
        <w:ind w:left="4956" w:firstLine="708"/>
        <w:jc w:val="center"/>
      </w:pPr>
      <w:r>
        <w:rPr>
          <w:rFonts w:ascii="Trebuchet MS" w:eastAsia="Times New Roman" w:hAnsi="Trebuchet MS" w:cs="Arial"/>
          <w:bCs/>
          <w:sz w:val="20"/>
          <w:szCs w:val="20"/>
          <w:lang w:eastAsia="pl-PL"/>
        </w:rPr>
        <w:lastRenderedPageBreak/>
        <w:t xml:space="preserve">            </w:t>
      </w:r>
      <w:r w:rsidR="00E51521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Załącznik nr </w:t>
      </w:r>
      <w:r w:rsidR="0055054C">
        <w:rPr>
          <w:rFonts w:ascii="Trebuchet MS" w:eastAsia="Times New Roman" w:hAnsi="Trebuchet MS" w:cs="Arial"/>
          <w:bCs/>
          <w:sz w:val="20"/>
          <w:szCs w:val="20"/>
          <w:lang w:eastAsia="pl-PL"/>
        </w:rPr>
        <w:t>4</w:t>
      </w:r>
      <w:r w:rsidR="00E51521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 do umowy</w:t>
      </w:r>
    </w:p>
    <w:p w14:paraId="5A2554CA" w14:textId="77777777" w:rsidR="00E51521" w:rsidRDefault="00E51521" w:rsidP="00E51521">
      <w:pPr>
        <w:widowControl w:val="0"/>
        <w:spacing w:line="360" w:lineRule="auto"/>
        <w:jc w:val="center"/>
        <w:rPr>
          <w:rFonts w:ascii="Trebuchet MS" w:eastAsia="Lucida Sans Unicode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eastAsia="Lucida Sans Unicode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2A8ABC9C" w14:textId="69575E7A" w:rsidR="00E51521" w:rsidRDefault="00E51521" w:rsidP="00E51521">
      <w:pPr>
        <w:widowControl w:val="0"/>
        <w:spacing w:line="360" w:lineRule="auto"/>
        <w:jc w:val="both"/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</w:pP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eastAsia="Lucida Sans Unicode" w:hAnsi="Trebuchet MS" w:cs="Open Sans"/>
          <w:sz w:val="20"/>
          <w:szCs w:val="20"/>
        </w:rPr>
        <w:br/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  <w:t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Dz. U. z 20</w:t>
      </w:r>
      <w:r w:rsidR="003F4009">
        <w:rPr>
          <w:rFonts w:ascii="Trebuchet MS" w:eastAsia="Times New Roman" w:hAnsi="Trebuchet MS" w:cs="Times New Roman"/>
          <w:sz w:val="20"/>
          <w:szCs w:val="20"/>
          <w:lang w:eastAsia="pl-PL"/>
        </w:rPr>
        <w:t>25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r., poz. </w:t>
      </w:r>
      <w:r w:rsidR="003F4009">
        <w:rPr>
          <w:rFonts w:ascii="Trebuchet MS" w:eastAsia="Times New Roman" w:hAnsi="Trebuchet MS" w:cs="Times New Roman"/>
          <w:sz w:val="20"/>
          <w:szCs w:val="20"/>
          <w:lang w:eastAsia="pl-PL"/>
        </w:rPr>
        <w:t>514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 późn. zm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>);</w:t>
      </w:r>
    </w:p>
    <w:p w14:paraId="63676AF9" w14:textId="6C1AD04F" w:rsidR="00E51521" w:rsidRDefault="00E51521" w:rsidP="00E51521">
      <w:pPr>
        <w:widowControl w:val="0"/>
        <w:spacing w:line="360" w:lineRule="auto"/>
        <w:jc w:val="both"/>
      </w:pPr>
      <w:r>
        <w:rPr>
          <w:rFonts w:ascii="Trebuchet MS" w:eastAsia="Lucida Sans Unicode" w:hAnsi="Trebuchet MS" w:cs="Open Sans"/>
          <w:sz w:val="20"/>
          <w:szCs w:val="20"/>
        </w:rPr>
        <w:br/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="0053761C"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 xml:space="preserve">o zastosowaniu środka, o którym mowa w art. 1 pkt 3 ustawy o ustawy z dnia 13 kwietnia 2022 r. </w:t>
      </w:r>
      <w:r w:rsidR="0053761C"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 xml:space="preserve">o szczególnych rozwiązaniach w zakresie przeciwdziałania wspieraniu agresji na Ukrainę oraz służących ochronie bezpieczeństwa narodowego </w:t>
      </w:r>
      <w:r w:rsidR="00947493"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>(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Dz. U. z 20</w:t>
      </w:r>
      <w:r w:rsidR="003F4009">
        <w:rPr>
          <w:rFonts w:ascii="Trebuchet MS" w:eastAsia="Times New Roman" w:hAnsi="Trebuchet MS" w:cs="Times New Roman"/>
          <w:sz w:val="20"/>
          <w:szCs w:val="20"/>
          <w:lang w:eastAsia="pl-PL"/>
        </w:rPr>
        <w:t>25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r., poz. </w:t>
      </w:r>
      <w:r w:rsidR="003F4009">
        <w:rPr>
          <w:rFonts w:ascii="Trebuchet MS" w:eastAsia="Times New Roman" w:hAnsi="Trebuchet MS" w:cs="Times New Roman"/>
          <w:sz w:val="20"/>
          <w:szCs w:val="20"/>
          <w:lang w:eastAsia="pl-PL"/>
        </w:rPr>
        <w:t>514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 późn. zm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>);</w:t>
      </w:r>
    </w:p>
    <w:p w14:paraId="08CFE9B2" w14:textId="1145C9E7" w:rsidR="00E51521" w:rsidRPr="00E51521" w:rsidRDefault="00E51521" w:rsidP="00E51521">
      <w:pPr>
        <w:widowControl w:val="0"/>
        <w:spacing w:line="360" w:lineRule="auto"/>
        <w:jc w:val="both"/>
      </w:pPr>
      <w:r>
        <w:rPr>
          <w:rFonts w:ascii="Trebuchet MS" w:eastAsia="Lucida Sans Unicode" w:hAnsi="Trebuchet MS" w:cs="Open Sans"/>
          <w:sz w:val="20"/>
          <w:szCs w:val="20"/>
        </w:rPr>
        <w:br/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>Dz. U. z 20</w:t>
      </w:r>
      <w:r w:rsidR="003F4009">
        <w:rPr>
          <w:rFonts w:ascii="Trebuchet MS" w:eastAsia="Times New Roman" w:hAnsi="Trebuchet MS" w:cs="Times New Roman"/>
          <w:sz w:val="20"/>
          <w:szCs w:val="20"/>
          <w:lang w:eastAsia="pl-PL"/>
        </w:rPr>
        <w:t>25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r., poz. </w:t>
      </w:r>
      <w:r w:rsidR="003F4009">
        <w:rPr>
          <w:rFonts w:ascii="Trebuchet MS" w:eastAsia="Times New Roman" w:hAnsi="Trebuchet MS" w:cs="Times New Roman"/>
          <w:sz w:val="20"/>
          <w:szCs w:val="20"/>
          <w:lang w:eastAsia="pl-PL"/>
        </w:rPr>
        <w:t>514</w:t>
      </w:r>
      <w:r w:rsidR="0055054C" w:rsidRPr="0049692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 późn. zm</w:t>
      </w:r>
      <w:r>
        <w:rPr>
          <w:rFonts w:ascii="Trebuchet MS" w:eastAsia="Lucida Sans Unicode" w:hAnsi="Trebuchet MS" w:cs="Open Sans"/>
          <w:sz w:val="20"/>
          <w:szCs w:val="20"/>
          <w:shd w:val="clear" w:color="auto" w:fill="FAFAFA"/>
        </w:rPr>
        <w:t>).</w:t>
      </w:r>
    </w:p>
    <w:p w14:paraId="2B4512DA" w14:textId="77777777" w:rsidR="00E51521" w:rsidRPr="00590DFE" w:rsidRDefault="00E51521" w:rsidP="00E51521">
      <w:pPr>
        <w:widowControl w:val="0"/>
        <w:spacing w:line="360" w:lineRule="auto"/>
        <w:jc w:val="right"/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</w:pPr>
      <w:r w:rsidRPr="00590DFE"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  <w:t>……………………………………………….</w:t>
      </w:r>
    </w:p>
    <w:p w14:paraId="5934C989" w14:textId="63B59A93" w:rsidR="00415435" w:rsidRPr="00590DFE" w:rsidRDefault="00E51521" w:rsidP="00627FC0">
      <w:pPr>
        <w:widowControl w:val="0"/>
        <w:spacing w:line="360" w:lineRule="auto"/>
        <w:ind w:left="4956" w:firstLine="708"/>
        <w:jc w:val="center"/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</w:pPr>
      <w:r w:rsidRPr="00590DFE"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  <w:t xml:space="preserve">       </w:t>
      </w:r>
      <w:r w:rsidR="00590DFE"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  <w:t xml:space="preserve">                </w:t>
      </w:r>
      <w:r w:rsidRPr="00590DFE">
        <w:rPr>
          <w:rFonts w:ascii="Trebuchet MS" w:eastAsia="Lucida Sans Unicode" w:hAnsi="Trebuchet MS" w:cs="Open Sans"/>
          <w:sz w:val="16"/>
          <w:szCs w:val="16"/>
          <w:shd w:val="clear" w:color="auto" w:fill="FAFAFA"/>
        </w:rPr>
        <w:t xml:space="preserve">  Podpis pieczątka Wykonawcy</w:t>
      </w:r>
      <w:bookmarkEnd w:id="3"/>
    </w:p>
    <w:p w14:paraId="68C2AF54" w14:textId="77777777" w:rsidR="00415435" w:rsidRDefault="00415435" w:rsidP="00374DB1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89BD97F" w14:textId="77777777" w:rsidR="00415435" w:rsidRDefault="00415435" w:rsidP="00374DB1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0FB4EBA" w14:textId="40C28F01" w:rsidR="0016270D" w:rsidRDefault="0016270D" w:rsidP="00042700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7EA692A9" w14:textId="77777777" w:rsidR="006738B6" w:rsidRDefault="006738B6" w:rsidP="00042700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7E3CE79F" w14:textId="77777777" w:rsidR="006738B6" w:rsidRDefault="006738B6" w:rsidP="00042700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2954C7CC" w14:textId="69091840" w:rsidR="006738B6" w:rsidRPr="006738B6" w:rsidRDefault="006738B6" w:rsidP="006738B6">
      <w:pPr>
        <w:spacing w:after="0" w:line="360" w:lineRule="auto"/>
        <w:ind w:left="6372"/>
        <w:rPr>
          <w:rFonts w:ascii="Trebuchet MS" w:hAnsi="Trebuchet MS"/>
          <w:sz w:val="20"/>
          <w:szCs w:val="20"/>
        </w:rPr>
      </w:pPr>
      <w:r w:rsidRPr="006738B6">
        <w:rPr>
          <w:rFonts w:ascii="Trebuchet MS" w:hAnsi="Trebuchet MS"/>
          <w:sz w:val="20"/>
          <w:szCs w:val="20"/>
        </w:rPr>
        <w:lastRenderedPageBreak/>
        <w:t xml:space="preserve">Załącznik nr </w:t>
      </w:r>
      <w:r>
        <w:rPr>
          <w:rFonts w:ascii="Trebuchet MS" w:hAnsi="Trebuchet MS"/>
          <w:sz w:val="20"/>
          <w:szCs w:val="20"/>
        </w:rPr>
        <w:t>5</w:t>
      </w:r>
      <w:r w:rsidRPr="006738B6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 umowy</w:t>
      </w:r>
    </w:p>
    <w:p w14:paraId="3481B0A8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6738B6">
        <w:rPr>
          <w:rFonts w:ascii="Trebuchet MS" w:hAnsi="Trebuchet MS"/>
          <w:sz w:val="20"/>
          <w:szCs w:val="20"/>
        </w:rPr>
        <w:t xml:space="preserve">    </w:t>
      </w:r>
    </w:p>
    <w:p w14:paraId="24156267" w14:textId="77777777" w:rsidR="006738B6" w:rsidRPr="006738B6" w:rsidRDefault="006738B6" w:rsidP="006738B6">
      <w:pPr>
        <w:autoSpaceDN w:val="0"/>
        <w:spacing w:after="0" w:line="240" w:lineRule="auto"/>
        <w:rPr>
          <w:rFonts w:ascii="Trebuchet MS" w:eastAsia="Times New Roman" w:hAnsi="Trebuchet MS" w:cs="Trebuchet MS"/>
          <w:bCs/>
          <w:sz w:val="20"/>
          <w:szCs w:val="20"/>
          <w:lang w:eastAsia="pl-PL"/>
        </w:rPr>
      </w:pPr>
      <w:r w:rsidRPr="006738B6">
        <w:rPr>
          <w:rFonts w:ascii="Trebuchet MS" w:eastAsia="Times New Roman" w:hAnsi="Trebuchet MS" w:cs="Trebuchet MS"/>
          <w:bCs/>
          <w:sz w:val="20"/>
          <w:szCs w:val="20"/>
          <w:lang w:eastAsia="pl-PL"/>
        </w:rPr>
        <w:t>…………………………………………………</w:t>
      </w:r>
    </w:p>
    <w:p w14:paraId="74AF3DB7" w14:textId="208B74C2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6738B6">
        <w:rPr>
          <w:rFonts w:ascii="Trebuchet MS" w:hAnsi="Trebuchet MS"/>
          <w:sz w:val="20"/>
          <w:szCs w:val="20"/>
        </w:rPr>
        <w:t xml:space="preserve">  miejscowość i data</w:t>
      </w:r>
    </w:p>
    <w:p w14:paraId="01DF9935" w14:textId="77777777" w:rsid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409507FE" w14:textId="77777777" w:rsidR="00343C71" w:rsidRPr="006738B6" w:rsidRDefault="00343C71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17488469" w14:textId="08D64E59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</w:t>
      </w:r>
    </w:p>
    <w:p w14:paraId="540C6E7C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6738B6">
        <w:rPr>
          <w:rFonts w:ascii="Trebuchet MS" w:hAnsi="Trebuchet MS"/>
          <w:sz w:val="20"/>
          <w:szCs w:val="20"/>
        </w:rPr>
        <w:t xml:space="preserve"> imię i nazwisko</w:t>
      </w:r>
    </w:p>
    <w:p w14:paraId="7BF769AE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5D9E21DC" w14:textId="77777777" w:rsid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0EF45388" w14:textId="77777777" w:rsid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6B66BD59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1685D342" w14:textId="77777777" w:rsidR="006738B6" w:rsidRPr="006738B6" w:rsidRDefault="006738B6" w:rsidP="006738B6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270658C1" w14:textId="77777777" w:rsidR="006738B6" w:rsidRPr="006738B6" w:rsidRDefault="006738B6" w:rsidP="006738B6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6738B6">
        <w:rPr>
          <w:rFonts w:ascii="Trebuchet MS" w:hAnsi="Trebuchet MS"/>
          <w:b/>
          <w:bCs/>
          <w:sz w:val="20"/>
          <w:szCs w:val="20"/>
        </w:rPr>
        <w:t>OŚWIADCZENIE</w:t>
      </w:r>
    </w:p>
    <w:p w14:paraId="3987AC6B" w14:textId="77777777" w:rsidR="006738B6" w:rsidRPr="006738B6" w:rsidRDefault="006738B6" w:rsidP="006738B6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6738B6">
        <w:rPr>
          <w:rFonts w:ascii="Trebuchet MS" w:hAnsi="Trebuchet MS"/>
          <w:b/>
          <w:bCs/>
          <w:sz w:val="20"/>
          <w:szCs w:val="20"/>
        </w:rPr>
        <w:t>O ZAPOZNANIU SIĘ Z PROCEDURĄ ZGŁOSZEŃ WEWNĘTRZNYCH</w:t>
      </w:r>
    </w:p>
    <w:p w14:paraId="24EE6994" w14:textId="77777777" w:rsidR="006738B6" w:rsidRPr="006738B6" w:rsidRDefault="006738B6" w:rsidP="006738B6">
      <w:pPr>
        <w:spacing w:after="0"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6738B6">
        <w:rPr>
          <w:rFonts w:ascii="Trebuchet MS" w:hAnsi="Trebuchet MS"/>
          <w:b/>
          <w:bCs/>
          <w:sz w:val="20"/>
          <w:szCs w:val="20"/>
        </w:rPr>
        <w:t>obowiązującą w Miejskim Ośrodku Sportu i Rekreacji w Rudzie Śląskiej</w:t>
      </w:r>
    </w:p>
    <w:p w14:paraId="69550B09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b/>
          <w:bCs/>
          <w:sz w:val="20"/>
          <w:szCs w:val="20"/>
        </w:rPr>
      </w:pPr>
    </w:p>
    <w:p w14:paraId="7E9541EA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b/>
          <w:bCs/>
          <w:sz w:val="20"/>
          <w:szCs w:val="20"/>
        </w:rPr>
      </w:pPr>
    </w:p>
    <w:p w14:paraId="3F0EB28E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b/>
          <w:bCs/>
          <w:sz w:val="20"/>
          <w:szCs w:val="20"/>
        </w:rPr>
      </w:pPr>
    </w:p>
    <w:p w14:paraId="31E4D7DD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6738B6">
        <w:rPr>
          <w:rFonts w:ascii="Trebuchet MS" w:hAnsi="Trebuchet MS"/>
          <w:sz w:val="20"/>
          <w:szCs w:val="20"/>
        </w:rPr>
        <w:tab/>
        <w:t>Oświadczam, że zaznajomiłem się / zaznajomiłam się z treścią Procedury Zgłoszeń Wewnętrznych obowiązującej w Miejskim Ośrodku Sportu i Rekreacji w Rudzie Śląskiej.</w:t>
      </w:r>
    </w:p>
    <w:p w14:paraId="333A10CD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55A3684E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78E55E63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1262E4F1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76F5B775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4B8BEF66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526C0B79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6738B6">
        <w:rPr>
          <w:rFonts w:ascii="Trebuchet MS" w:hAnsi="Trebuchet MS"/>
          <w:sz w:val="20"/>
          <w:szCs w:val="20"/>
        </w:rPr>
        <w:tab/>
      </w:r>
    </w:p>
    <w:p w14:paraId="43D4F1CF" w14:textId="104381F6" w:rsidR="006738B6" w:rsidRPr="006738B6" w:rsidRDefault="006738B6" w:rsidP="006738B6">
      <w:pPr>
        <w:pStyle w:val="Tekstpodstawowy"/>
        <w:spacing w:line="360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6738B6">
        <w:rPr>
          <w:rFonts w:ascii="Trebuchet MS" w:eastAsia="SimSun" w:hAnsi="Trebuchet MS"/>
        </w:rPr>
        <w:t xml:space="preserve">                        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6738B6">
        <w:rPr>
          <w:rFonts w:ascii="Trebuchet MS" w:hAnsi="Trebuchet MS" w:cs="Trebuchet MS"/>
          <w:sz w:val="18"/>
          <w:szCs w:val="18"/>
          <w:lang w:eastAsia="pl-PL"/>
        </w:rPr>
        <w:t>..........................................</w:t>
      </w:r>
      <w:r>
        <w:rPr>
          <w:rFonts w:ascii="Trebuchet MS" w:hAnsi="Trebuchet MS" w:cs="Trebuchet MS"/>
          <w:sz w:val="18"/>
          <w:szCs w:val="18"/>
          <w:lang w:eastAsia="pl-PL"/>
        </w:rPr>
        <w:t>........</w:t>
      </w:r>
      <w:r w:rsidRPr="006738B6">
        <w:rPr>
          <w:rFonts w:ascii="Trebuchet MS" w:hAnsi="Trebuchet MS" w:cs="Trebuchet MS"/>
          <w:sz w:val="18"/>
          <w:szCs w:val="18"/>
          <w:lang w:eastAsia="pl-PL"/>
        </w:rPr>
        <w:t>.</w:t>
      </w:r>
    </w:p>
    <w:p w14:paraId="420BC644" w14:textId="481E6E70" w:rsidR="006738B6" w:rsidRPr="006738B6" w:rsidRDefault="006738B6" w:rsidP="006738B6">
      <w:pPr>
        <w:suppressAutoHyphens/>
        <w:autoSpaceDN w:val="0"/>
        <w:spacing w:after="0" w:line="360" w:lineRule="auto"/>
        <w:ind w:left="5664" w:hanging="561"/>
        <w:textAlignment w:val="baseline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</w:pPr>
      <w:r w:rsidRPr="006738B6">
        <w:rPr>
          <w:rFonts w:ascii="Trebuchet MS" w:eastAsia="SimSun" w:hAnsi="Trebuchet MS" w:cs="Trebuchet MS"/>
          <w:kern w:val="3"/>
          <w:sz w:val="16"/>
          <w:szCs w:val="16"/>
          <w:lang w:eastAsia="zh-CN" w:bidi="hi-IN"/>
        </w:rPr>
        <w:t>Podpis wraz z pieczęcią osoby uprawnionej do      reprezentowania Wykonawcy</w:t>
      </w:r>
    </w:p>
    <w:p w14:paraId="58C1EDD4" w14:textId="77777777" w:rsidR="006738B6" w:rsidRPr="006738B6" w:rsidRDefault="006738B6" w:rsidP="006738B6">
      <w:pPr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0FE9F" w14:textId="22CDB0AA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  <w:lang w:bidi="en-US"/>
        </w:rPr>
      </w:pPr>
    </w:p>
    <w:p w14:paraId="3F34CF30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67FD2B78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76797BEC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  <w:lang w:bidi="en-US"/>
        </w:rPr>
      </w:pPr>
    </w:p>
    <w:p w14:paraId="2D940B11" w14:textId="77777777" w:rsidR="006738B6" w:rsidRPr="006738B6" w:rsidRDefault="006738B6" w:rsidP="006738B6">
      <w:pPr>
        <w:spacing w:after="0" w:line="360" w:lineRule="auto"/>
        <w:rPr>
          <w:rFonts w:ascii="Trebuchet MS" w:hAnsi="Trebuchet MS"/>
          <w:sz w:val="20"/>
          <w:szCs w:val="20"/>
        </w:rPr>
      </w:pPr>
    </w:p>
    <w:p w14:paraId="5D353068" w14:textId="77777777" w:rsidR="006738B6" w:rsidRPr="0016270D" w:rsidRDefault="006738B6" w:rsidP="00042700">
      <w:pPr>
        <w:spacing w:after="0" w:line="360" w:lineRule="auto"/>
        <w:rPr>
          <w:rFonts w:ascii="Trebuchet MS" w:hAnsi="Trebuchet MS"/>
          <w:sz w:val="20"/>
          <w:szCs w:val="20"/>
        </w:rPr>
      </w:pPr>
    </w:p>
    <w:sectPr w:rsidR="006738B6" w:rsidRPr="0016270D" w:rsidSect="00590A69"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BD91" w14:textId="77777777" w:rsidR="00126568" w:rsidRDefault="00126568" w:rsidP="00E8366A">
      <w:pPr>
        <w:spacing w:after="0" w:line="240" w:lineRule="auto"/>
      </w:pPr>
      <w:r>
        <w:separator/>
      </w:r>
    </w:p>
  </w:endnote>
  <w:endnote w:type="continuationSeparator" w:id="0">
    <w:p w14:paraId="0CA2FFC9" w14:textId="77777777" w:rsidR="00126568" w:rsidRDefault="00126568" w:rsidP="00E8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968517249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  <w:szCs w:val="16"/>
      </w:rPr>
    </w:sdtEndPr>
    <w:sdtContent>
      <w:p w14:paraId="7A5D13A3" w14:textId="77777777" w:rsidR="00334BED" w:rsidRPr="00334BED" w:rsidRDefault="00334BED">
        <w:pPr>
          <w:pStyle w:val="Stopka"/>
          <w:jc w:val="right"/>
          <w:rPr>
            <w:rFonts w:ascii="Trebuchet MS" w:eastAsiaTheme="majorEastAsia" w:hAnsi="Trebuchet MS" w:cstheme="majorBidi"/>
            <w:sz w:val="16"/>
            <w:szCs w:val="16"/>
          </w:rPr>
        </w:pPr>
        <w:r w:rsidRPr="00334BED">
          <w:rPr>
            <w:rFonts w:ascii="Trebuchet MS" w:eastAsiaTheme="majorEastAsia" w:hAnsi="Trebuchet MS" w:cstheme="majorBidi"/>
            <w:sz w:val="16"/>
            <w:szCs w:val="16"/>
          </w:rPr>
          <w:t xml:space="preserve">str. </w:t>
        </w:r>
        <w:r w:rsidRPr="00334BED">
          <w:rPr>
            <w:rFonts w:ascii="Trebuchet MS" w:eastAsiaTheme="minorEastAsia" w:hAnsi="Trebuchet MS" w:cs="Times New Roman"/>
            <w:sz w:val="16"/>
            <w:szCs w:val="16"/>
          </w:rPr>
          <w:fldChar w:fldCharType="begin"/>
        </w:r>
        <w:r w:rsidRPr="00334BED">
          <w:rPr>
            <w:rFonts w:ascii="Trebuchet MS" w:hAnsi="Trebuchet MS"/>
            <w:sz w:val="16"/>
            <w:szCs w:val="16"/>
          </w:rPr>
          <w:instrText>PAGE    \* MERGEFORMAT</w:instrText>
        </w:r>
        <w:r w:rsidRPr="00334BED">
          <w:rPr>
            <w:rFonts w:ascii="Trebuchet MS" w:eastAsiaTheme="minorEastAsia" w:hAnsi="Trebuchet MS" w:cs="Times New Roman"/>
            <w:sz w:val="16"/>
            <w:szCs w:val="16"/>
          </w:rPr>
          <w:fldChar w:fldCharType="separate"/>
        </w:r>
        <w:r w:rsidR="007452EE" w:rsidRPr="007452EE">
          <w:rPr>
            <w:rFonts w:ascii="Trebuchet MS" w:eastAsiaTheme="majorEastAsia" w:hAnsi="Trebuchet MS" w:cstheme="majorBidi"/>
            <w:noProof/>
            <w:sz w:val="16"/>
            <w:szCs w:val="16"/>
          </w:rPr>
          <w:t>7</w:t>
        </w:r>
        <w:r w:rsidRPr="00334BED">
          <w:rPr>
            <w:rFonts w:ascii="Trebuchet MS" w:eastAsiaTheme="majorEastAsia" w:hAnsi="Trebuchet MS" w:cstheme="majorBidi"/>
            <w:sz w:val="16"/>
            <w:szCs w:val="16"/>
          </w:rPr>
          <w:fldChar w:fldCharType="end"/>
        </w:r>
      </w:p>
    </w:sdtContent>
  </w:sdt>
  <w:p w14:paraId="5FC753D1" w14:textId="77777777" w:rsidR="00334BED" w:rsidRDefault="00334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3525" w14:textId="77777777" w:rsidR="00126568" w:rsidRDefault="00126568" w:rsidP="00E8366A">
      <w:pPr>
        <w:spacing w:after="0" w:line="240" w:lineRule="auto"/>
      </w:pPr>
      <w:r>
        <w:separator/>
      </w:r>
    </w:p>
  </w:footnote>
  <w:footnote w:type="continuationSeparator" w:id="0">
    <w:p w14:paraId="51D2FE68" w14:textId="77777777" w:rsidR="00126568" w:rsidRDefault="00126568" w:rsidP="00E8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00000005"/>
    <w:multiLevelType w:val="singleLevel"/>
    <w:tmpl w:val="91DAD9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color w:val="000000"/>
      </w:r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</w:abstractNum>
  <w:abstractNum w:abstractNumId="11" w15:restartNumberingAfterBreak="0">
    <w:nsid w:val="00000015"/>
    <w:multiLevelType w:val="multilevel"/>
    <w:tmpl w:val="15420D7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cs="Arial" w:hint="default"/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D23389"/>
    <w:multiLevelType w:val="hybridMultilevel"/>
    <w:tmpl w:val="F60252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1693E47"/>
    <w:multiLevelType w:val="hybridMultilevel"/>
    <w:tmpl w:val="6DE2D84C"/>
    <w:lvl w:ilvl="0" w:tplc="845406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rebuchet MS" w:eastAsia="Times New Roman" w:hAnsi="Trebuchet MS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510076"/>
    <w:multiLevelType w:val="hybridMultilevel"/>
    <w:tmpl w:val="9F3A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7061B3"/>
    <w:multiLevelType w:val="hybridMultilevel"/>
    <w:tmpl w:val="1334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A9206F"/>
    <w:multiLevelType w:val="hybridMultilevel"/>
    <w:tmpl w:val="3A58B206"/>
    <w:lvl w:ilvl="0" w:tplc="1A4064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106831"/>
    <w:multiLevelType w:val="hybridMultilevel"/>
    <w:tmpl w:val="BAAE1F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096B0A83"/>
    <w:multiLevelType w:val="hybridMultilevel"/>
    <w:tmpl w:val="D94A766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F65788"/>
    <w:multiLevelType w:val="hybridMultilevel"/>
    <w:tmpl w:val="6C1034A0"/>
    <w:lvl w:ilvl="0" w:tplc="5E80EA9E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C66E77"/>
    <w:multiLevelType w:val="hybridMultilevel"/>
    <w:tmpl w:val="F28A29EA"/>
    <w:lvl w:ilvl="0" w:tplc="5E80EA9E">
      <w:start w:val="1"/>
      <w:numFmt w:val="decimal"/>
      <w:lvlText w:val="%1."/>
      <w:lvlJc w:val="left"/>
      <w:pPr>
        <w:ind w:left="2629" w:hanging="360"/>
      </w:pPr>
      <w:rPr>
        <w:rFonts w:ascii="Trebuchet MS" w:eastAsia="Times New Roman" w:hAnsi="Trebuchet MS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54510"/>
    <w:multiLevelType w:val="hybridMultilevel"/>
    <w:tmpl w:val="6F161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FC4C49"/>
    <w:multiLevelType w:val="hybridMultilevel"/>
    <w:tmpl w:val="F0688616"/>
    <w:lvl w:ilvl="0" w:tplc="9134ED0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86B0414"/>
    <w:multiLevelType w:val="hybridMultilevel"/>
    <w:tmpl w:val="56BAA300"/>
    <w:lvl w:ilvl="0" w:tplc="C8C813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0498C"/>
    <w:multiLevelType w:val="hybridMultilevel"/>
    <w:tmpl w:val="FDBA66F6"/>
    <w:lvl w:ilvl="0" w:tplc="729C686A">
      <w:start w:val="1"/>
      <w:numFmt w:val="ordinal"/>
      <w:pStyle w:val="Nagwek1"/>
      <w:suff w:val="space"/>
      <w:lvlText w:val="§ %1"/>
      <w:lvlJc w:val="left"/>
      <w:pPr>
        <w:ind w:left="1068" w:hanging="360"/>
      </w:pPr>
      <w:rPr>
        <w:rFonts w:ascii="Trebuchet MS" w:hAnsi="Trebuchet MS" w:hint="default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1A8805C7"/>
    <w:multiLevelType w:val="hybridMultilevel"/>
    <w:tmpl w:val="918E89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9F68CC"/>
    <w:multiLevelType w:val="hybridMultilevel"/>
    <w:tmpl w:val="C9822844"/>
    <w:lvl w:ilvl="0" w:tplc="72F499C0">
      <w:start w:val="1"/>
      <w:numFmt w:val="lowerLetter"/>
      <w:lvlText w:val="%1)"/>
      <w:lvlJc w:val="left"/>
      <w:pPr>
        <w:ind w:left="644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C3859BF"/>
    <w:multiLevelType w:val="hybridMultilevel"/>
    <w:tmpl w:val="79F4F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420681"/>
    <w:multiLevelType w:val="hybridMultilevel"/>
    <w:tmpl w:val="FB1E5A44"/>
    <w:lvl w:ilvl="0" w:tplc="C35C14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8D81EE4"/>
    <w:multiLevelType w:val="multilevel"/>
    <w:tmpl w:val="8C669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30" w15:restartNumberingAfterBreak="0">
    <w:nsid w:val="2A7F1196"/>
    <w:multiLevelType w:val="hybridMultilevel"/>
    <w:tmpl w:val="91DC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E56588"/>
    <w:multiLevelType w:val="hybridMultilevel"/>
    <w:tmpl w:val="D0C6D480"/>
    <w:lvl w:ilvl="0" w:tplc="F07A0D4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4FF5572"/>
    <w:multiLevelType w:val="hybridMultilevel"/>
    <w:tmpl w:val="6AF6DA8C"/>
    <w:lvl w:ilvl="0" w:tplc="6A06E2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0C4C51"/>
    <w:multiLevelType w:val="hybridMultilevel"/>
    <w:tmpl w:val="480ED7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FB5DDC"/>
    <w:multiLevelType w:val="hybridMultilevel"/>
    <w:tmpl w:val="3342B618"/>
    <w:lvl w:ilvl="0" w:tplc="FE70C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52BEA0D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13E2F45"/>
    <w:multiLevelType w:val="multilevel"/>
    <w:tmpl w:val="DAFEF9EA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Arial"/>
      </w:rPr>
    </w:lvl>
    <w:lvl w:ilvl="1">
      <w:start w:val="1"/>
      <w:numFmt w:val="decimal"/>
      <w:lvlText w:val="%2)"/>
      <w:lvlJc w:val="left"/>
      <w:rPr>
        <w:rFonts w:ascii="Trebuchet MS" w:eastAsia="Times New Roman" w:hAnsi="Trebuchet MS" w:cs="Arial" w:hint="default"/>
      </w:rPr>
    </w:lvl>
    <w:lvl w:ilvl="2">
      <w:start w:val="1"/>
      <w:numFmt w:val="decimal"/>
      <w:lvlText w:val="%3."/>
      <w:lvlJc w:val="left"/>
      <w:rPr>
        <w:rFonts w:cs="Times New Roman"/>
        <w:b w:val="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6" w15:restartNumberingAfterBreak="0">
    <w:nsid w:val="462A6FA5"/>
    <w:multiLevelType w:val="hybridMultilevel"/>
    <w:tmpl w:val="ED92A922"/>
    <w:lvl w:ilvl="0" w:tplc="050A9CDA">
      <w:start w:val="1"/>
      <w:numFmt w:val="lowerLetter"/>
      <w:lvlText w:val="%1)"/>
      <w:lvlJc w:val="left"/>
      <w:pPr>
        <w:ind w:left="1068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47653FAA"/>
    <w:multiLevelType w:val="hybridMultilevel"/>
    <w:tmpl w:val="96722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6E13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244CF24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6B3A2C1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8070AD5"/>
    <w:multiLevelType w:val="multilevel"/>
    <w:tmpl w:val="7F6A862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E37219"/>
    <w:multiLevelType w:val="hybridMultilevel"/>
    <w:tmpl w:val="0C9624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EAF5A2F"/>
    <w:multiLevelType w:val="hybridMultilevel"/>
    <w:tmpl w:val="DA64D29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24A1E21"/>
    <w:multiLevelType w:val="hybridMultilevel"/>
    <w:tmpl w:val="D044710E"/>
    <w:lvl w:ilvl="0" w:tplc="83FAB1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3610E"/>
    <w:multiLevelType w:val="hybridMultilevel"/>
    <w:tmpl w:val="29340AE4"/>
    <w:lvl w:ilvl="0" w:tplc="301AB3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F23DA5"/>
    <w:multiLevelType w:val="hybridMultilevel"/>
    <w:tmpl w:val="433A735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3EA4803"/>
    <w:multiLevelType w:val="hybridMultilevel"/>
    <w:tmpl w:val="B13CC178"/>
    <w:lvl w:ilvl="0" w:tplc="67EE9038">
      <w:start w:val="1"/>
      <w:numFmt w:val="decimal"/>
      <w:lvlText w:val="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E68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414BC4"/>
    <w:multiLevelType w:val="hybridMultilevel"/>
    <w:tmpl w:val="E94CB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F2BB4"/>
    <w:multiLevelType w:val="hybridMultilevel"/>
    <w:tmpl w:val="8A72D7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C8718EF"/>
    <w:multiLevelType w:val="hybridMultilevel"/>
    <w:tmpl w:val="EACC563C"/>
    <w:lvl w:ilvl="0" w:tplc="F8707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F7FB7"/>
    <w:multiLevelType w:val="hybridMultilevel"/>
    <w:tmpl w:val="0A1E92F0"/>
    <w:lvl w:ilvl="0" w:tplc="94388C4A">
      <w:start w:val="1"/>
      <w:numFmt w:val="lowerLetter"/>
      <w:lvlText w:val="%1."/>
      <w:lvlJc w:val="left"/>
      <w:pPr>
        <w:ind w:left="420" w:hanging="360"/>
      </w:pPr>
      <w:rPr>
        <w:rFonts w:ascii="Trebuchet MS" w:eastAsia="SimSun" w:hAnsi="Trebuchet MS" w:cs="Mangal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62887798">
    <w:abstractNumId w:val="18"/>
  </w:num>
  <w:num w:numId="2" w16cid:durableId="1875574908">
    <w:abstractNumId w:val="44"/>
  </w:num>
  <w:num w:numId="3" w16cid:durableId="1352073250">
    <w:abstractNumId w:val="13"/>
  </w:num>
  <w:num w:numId="4" w16cid:durableId="134683216">
    <w:abstractNumId w:val="32"/>
  </w:num>
  <w:num w:numId="5" w16cid:durableId="1124038334">
    <w:abstractNumId w:val="37"/>
  </w:num>
  <w:num w:numId="6" w16cid:durableId="19978748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69475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34058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95924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756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4605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6436130">
    <w:abstractNumId w:val="20"/>
  </w:num>
  <w:num w:numId="13" w16cid:durableId="1212419949">
    <w:abstractNumId w:val="23"/>
  </w:num>
  <w:num w:numId="14" w16cid:durableId="1581982993">
    <w:abstractNumId w:val="47"/>
  </w:num>
  <w:num w:numId="15" w16cid:durableId="205148127">
    <w:abstractNumId w:val="24"/>
  </w:num>
  <w:num w:numId="16" w16cid:durableId="984237529">
    <w:abstractNumId w:val="29"/>
  </w:num>
  <w:num w:numId="17" w16cid:durableId="1229344143">
    <w:abstractNumId w:val="25"/>
  </w:num>
  <w:num w:numId="18" w16cid:durableId="834690455">
    <w:abstractNumId w:val="42"/>
  </w:num>
  <w:num w:numId="19" w16cid:durableId="359937754">
    <w:abstractNumId w:val="39"/>
  </w:num>
  <w:num w:numId="20" w16cid:durableId="831138444">
    <w:abstractNumId w:val="40"/>
  </w:num>
  <w:num w:numId="21" w16cid:durableId="1519193021">
    <w:abstractNumId w:val="14"/>
  </w:num>
  <w:num w:numId="22" w16cid:durableId="1244604122">
    <w:abstractNumId w:val="38"/>
  </w:num>
  <w:num w:numId="23" w16cid:durableId="834953960">
    <w:abstractNumId w:val="3"/>
  </w:num>
  <w:num w:numId="24" w16cid:durableId="1481383876">
    <w:abstractNumId w:val="11"/>
  </w:num>
  <w:num w:numId="25" w16cid:durableId="129907854">
    <w:abstractNumId w:val="43"/>
  </w:num>
  <w:num w:numId="26" w16cid:durableId="371275235">
    <w:abstractNumId w:val="48"/>
  </w:num>
  <w:num w:numId="27" w16cid:durableId="1355689727">
    <w:abstractNumId w:val="33"/>
  </w:num>
  <w:num w:numId="28" w16cid:durableId="1668172000">
    <w:abstractNumId w:val="19"/>
  </w:num>
  <w:num w:numId="29" w16cid:durableId="1544636005">
    <w:abstractNumId w:val="41"/>
  </w:num>
  <w:num w:numId="30" w16cid:durableId="539711593">
    <w:abstractNumId w:val="16"/>
  </w:num>
  <w:num w:numId="31" w16cid:durableId="283510753">
    <w:abstractNumId w:val="12"/>
  </w:num>
  <w:num w:numId="32" w16cid:durableId="731777813">
    <w:abstractNumId w:val="28"/>
  </w:num>
  <w:num w:numId="33" w16cid:durableId="602615338">
    <w:abstractNumId w:val="15"/>
  </w:num>
  <w:num w:numId="34" w16cid:durableId="96293597">
    <w:abstractNumId w:val="27"/>
  </w:num>
  <w:num w:numId="35" w16cid:durableId="1396510728">
    <w:abstractNumId w:val="26"/>
  </w:num>
  <w:num w:numId="36" w16cid:durableId="1283806263">
    <w:abstractNumId w:val="17"/>
  </w:num>
  <w:num w:numId="37" w16cid:durableId="1672373470">
    <w:abstractNumId w:val="45"/>
  </w:num>
  <w:num w:numId="38" w16cid:durableId="1247300112">
    <w:abstractNumId w:val="21"/>
  </w:num>
  <w:num w:numId="39" w16cid:durableId="1714841674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6A"/>
    <w:rsid w:val="0000063B"/>
    <w:rsid w:val="00000ACA"/>
    <w:rsid w:val="000030C6"/>
    <w:rsid w:val="00014B0B"/>
    <w:rsid w:val="00016279"/>
    <w:rsid w:val="0001775D"/>
    <w:rsid w:val="00022E85"/>
    <w:rsid w:val="000351E6"/>
    <w:rsid w:val="000363B3"/>
    <w:rsid w:val="000402C0"/>
    <w:rsid w:val="00042700"/>
    <w:rsid w:val="00044C25"/>
    <w:rsid w:val="0004600D"/>
    <w:rsid w:val="00064442"/>
    <w:rsid w:val="00094A47"/>
    <w:rsid w:val="000A64AA"/>
    <w:rsid w:val="000A7BC6"/>
    <w:rsid w:val="000C02E2"/>
    <w:rsid w:val="000C5684"/>
    <w:rsid w:val="000D1B61"/>
    <w:rsid w:val="000E576A"/>
    <w:rsid w:val="000E606E"/>
    <w:rsid w:val="000E70FB"/>
    <w:rsid w:val="000E769C"/>
    <w:rsid w:val="000E7C7A"/>
    <w:rsid w:val="000F3E6B"/>
    <w:rsid w:val="00101595"/>
    <w:rsid w:val="001024C4"/>
    <w:rsid w:val="0010502E"/>
    <w:rsid w:val="001178DB"/>
    <w:rsid w:val="001206D6"/>
    <w:rsid w:val="001214FD"/>
    <w:rsid w:val="001216E1"/>
    <w:rsid w:val="00124E15"/>
    <w:rsid w:val="00124E27"/>
    <w:rsid w:val="00126568"/>
    <w:rsid w:val="001277EB"/>
    <w:rsid w:val="00130876"/>
    <w:rsid w:val="00134A58"/>
    <w:rsid w:val="00135F0F"/>
    <w:rsid w:val="00137C39"/>
    <w:rsid w:val="00150C2A"/>
    <w:rsid w:val="00152870"/>
    <w:rsid w:val="00157AF8"/>
    <w:rsid w:val="001610B5"/>
    <w:rsid w:val="0016270D"/>
    <w:rsid w:val="001640F1"/>
    <w:rsid w:val="00172938"/>
    <w:rsid w:val="00182C23"/>
    <w:rsid w:val="00183621"/>
    <w:rsid w:val="001A17EE"/>
    <w:rsid w:val="001A1F02"/>
    <w:rsid w:val="001B3B62"/>
    <w:rsid w:val="001B70DB"/>
    <w:rsid w:val="001C2D85"/>
    <w:rsid w:val="001D1A4E"/>
    <w:rsid w:val="001F4139"/>
    <w:rsid w:val="00203DBC"/>
    <w:rsid w:val="002132C8"/>
    <w:rsid w:val="002176E7"/>
    <w:rsid w:val="00225355"/>
    <w:rsid w:val="002314A7"/>
    <w:rsid w:val="00235D3A"/>
    <w:rsid w:val="00255E74"/>
    <w:rsid w:val="00257F99"/>
    <w:rsid w:val="002662B8"/>
    <w:rsid w:val="00270D22"/>
    <w:rsid w:val="002746D7"/>
    <w:rsid w:val="002757A6"/>
    <w:rsid w:val="002822FF"/>
    <w:rsid w:val="00282621"/>
    <w:rsid w:val="002A7E1A"/>
    <w:rsid w:val="002B059F"/>
    <w:rsid w:val="002B7942"/>
    <w:rsid w:val="002B7BB0"/>
    <w:rsid w:val="002C037C"/>
    <w:rsid w:val="002C664F"/>
    <w:rsid w:val="002D1878"/>
    <w:rsid w:val="002D38FE"/>
    <w:rsid w:val="002D4B60"/>
    <w:rsid w:val="002E48AD"/>
    <w:rsid w:val="002F24B1"/>
    <w:rsid w:val="002F304A"/>
    <w:rsid w:val="002F4A21"/>
    <w:rsid w:val="00306A93"/>
    <w:rsid w:val="003077A3"/>
    <w:rsid w:val="00325383"/>
    <w:rsid w:val="00334BED"/>
    <w:rsid w:val="00343C71"/>
    <w:rsid w:val="00350874"/>
    <w:rsid w:val="00356739"/>
    <w:rsid w:val="0037241D"/>
    <w:rsid w:val="00374DB1"/>
    <w:rsid w:val="003864E1"/>
    <w:rsid w:val="00391D93"/>
    <w:rsid w:val="003A1B1B"/>
    <w:rsid w:val="003B0170"/>
    <w:rsid w:val="003B7D49"/>
    <w:rsid w:val="003D1ED1"/>
    <w:rsid w:val="003E0CED"/>
    <w:rsid w:val="003F4009"/>
    <w:rsid w:val="003F6C20"/>
    <w:rsid w:val="00400711"/>
    <w:rsid w:val="0040582E"/>
    <w:rsid w:val="00415435"/>
    <w:rsid w:val="00421419"/>
    <w:rsid w:val="00432E47"/>
    <w:rsid w:val="0044584B"/>
    <w:rsid w:val="004477F5"/>
    <w:rsid w:val="00453CCA"/>
    <w:rsid w:val="004610AC"/>
    <w:rsid w:val="00463F83"/>
    <w:rsid w:val="00464BEE"/>
    <w:rsid w:val="004744E2"/>
    <w:rsid w:val="004829F3"/>
    <w:rsid w:val="00484A25"/>
    <w:rsid w:val="0049692F"/>
    <w:rsid w:val="004B1771"/>
    <w:rsid w:val="004F4192"/>
    <w:rsid w:val="00505D1D"/>
    <w:rsid w:val="0051644A"/>
    <w:rsid w:val="0052777A"/>
    <w:rsid w:val="0053761C"/>
    <w:rsid w:val="0054545A"/>
    <w:rsid w:val="0055054C"/>
    <w:rsid w:val="00550B40"/>
    <w:rsid w:val="00552EA6"/>
    <w:rsid w:val="00557A95"/>
    <w:rsid w:val="00557D83"/>
    <w:rsid w:val="00565933"/>
    <w:rsid w:val="00582C19"/>
    <w:rsid w:val="00582DD8"/>
    <w:rsid w:val="00590A69"/>
    <w:rsid w:val="00590DFE"/>
    <w:rsid w:val="005B5C1A"/>
    <w:rsid w:val="005B7542"/>
    <w:rsid w:val="005D23BA"/>
    <w:rsid w:val="005D77C3"/>
    <w:rsid w:val="005D7C29"/>
    <w:rsid w:val="005E56FA"/>
    <w:rsid w:val="0060398A"/>
    <w:rsid w:val="0060779B"/>
    <w:rsid w:val="00612A68"/>
    <w:rsid w:val="00627FC0"/>
    <w:rsid w:val="0063293F"/>
    <w:rsid w:val="00642702"/>
    <w:rsid w:val="00652C6B"/>
    <w:rsid w:val="00652DE6"/>
    <w:rsid w:val="0065717F"/>
    <w:rsid w:val="00657BC4"/>
    <w:rsid w:val="00663C6D"/>
    <w:rsid w:val="00664392"/>
    <w:rsid w:val="00664569"/>
    <w:rsid w:val="00667876"/>
    <w:rsid w:val="0067147E"/>
    <w:rsid w:val="006738B6"/>
    <w:rsid w:val="00681639"/>
    <w:rsid w:val="00684734"/>
    <w:rsid w:val="006936FD"/>
    <w:rsid w:val="00694D04"/>
    <w:rsid w:val="006A385C"/>
    <w:rsid w:val="006A7626"/>
    <w:rsid w:val="006A7D3C"/>
    <w:rsid w:val="006B2FE2"/>
    <w:rsid w:val="006B56EE"/>
    <w:rsid w:val="006B6131"/>
    <w:rsid w:val="006C3712"/>
    <w:rsid w:val="006C695E"/>
    <w:rsid w:val="006D5C28"/>
    <w:rsid w:val="006E1D4E"/>
    <w:rsid w:val="006F0A9D"/>
    <w:rsid w:val="006F26EE"/>
    <w:rsid w:val="00701E32"/>
    <w:rsid w:val="00707AFF"/>
    <w:rsid w:val="00710086"/>
    <w:rsid w:val="007101EC"/>
    <w:rsid w:val="00722C1F"/>
    <w:rsid w:val="00723334"/>
    <w:rsid w:val="00725D5D"/>
    <w:rsid w:val="00730A98"/>
    <w:rsid w:val="00734067"/>
    <w:rsid w:val="007452EE"/>
    <w:rsid w:val="00760ECB"/>
    <w:rsid w:val="0076189A"/>
    <w:rsid w:val="0077025C"/>
    <w:rsid w:val="007763E0"/>
    <w:rsid w:val="00777E61"/>
    <w:rsid w:val="00783F3F"/>
    <w:rsid w:val="007939FE"/>
    <w:rsid w:val="007A0CA6"/>
    <w:rsid w:val="007A2286"/>
    <w:rsid w:val="007A3C9D"/>
    <w:rsid w:val="007A6B1F"/>
    <w:rsid w:val="007A7A93"/>
    <w:rsid w:val="007A7E57"/>
    <w:rsid w:val="007C5EAD"/>
    <w:rsid w:val="007C7F9F"/>
    <w:rsid w:val="007D07DB"/>
    <w:rsid w:val="007D48C9"/>
    <w:rsid w:val="007E5D36"/>
    <w:rsid w:val="007E632B"/>
    <w:rsid w:val="007F18C2"/>
    <w:rsid w:val="007F23E7"/>
    <w:rsid w:val="00805B25"/>
    <w:rsid w:val="00811D29"/>
    <w:rsid w:val="00813FBE"/>
    <w:rsid w:val="008142C8"/>
    <w:rsid w:val="00814922"/>
    <w:rsid w:val="0082067A"/>
    <w:rsid w:val="00820F1B"/>
    <w:rsid w:val="0082162A"/>
    <w:rsid w:val="008246C7"/>
    <w:rsid w:val="00842359"/>
    <w:rsid w:val="008427C0"/>
    <w:rsid w:val="00847527"/>
    <w:rsid w:val="0087385E"/>
    <w:rsid w:val="00876EA2"/>
    <w:rsid w:val="00887696"/>
    <w:rsid w:val="00887DFB"/>
    <w:rsid w:val="008973D6"/>
    <w:rsid w:val="008A2660"/>
    <w:rsid w:val="008A676A"/>
    <w:rsid w:val="008A778B"/>
    <w:rsid w:val="008B371D"/>
    <w:rsid w:val="008B7995"/>
    <w:rsid w:val="008C6605"/>
    <w:rsid w:val="008C7D02"/>
    <w:rsid w:val="008D0291"/>
    <w:rsid w:val="008D3CAE"/>
    <w:rsid w:val="008D5809"/>
    <w:rsid w:val="008F5AE6"/>
    <w:rsid w:val="008F656C"/>
    <w:rsid w:val="00900F40"/>
    <w:rsid w:val="0091172A"/>
    <w:rsid w:val="00911C92"/>
    <w:rsid w:val="00935815"/>
    <w:rsid w:val="00937C83"/>
    <w:rsid w:val="00940FA1"/>
    <w:rsid w:val="00947493"/>
    <w:rsid w:val="00947AB4"/>
    <w:rsid w:val="009629BA"/>
    <w:rsid w:val="0098397B"/>
    <w:rsid w:val="009842F4"/>
    <w:rsid w:val="00985BA7"/>
    <w:rsid w:val="00993859"/>
    <w:rsid w:val="0099414B"/>
    <w:rsid w:val="009946C1"/>
    <w:rsid w:val="009A6F32"/>
    <w:rsid w:val="009B60D4"/>
    <w:rsid w:val="009C365A"/>
    <w:rsid w:val="009D0C7D"/>
    <w:rsid w:val="009D44BF"/>
    <w:rsid w:val="009F2684"/>
    <w:rsid w:val="009F26FF"/>
    <w:rsid w:val="009F2D6C"/>
    <w:rsid w:val="009F466B"/>
    <w:rsid w:val="009F4C15"/>
    <w:rsid w:val="009F5005"/>
    <w:rsid w:val="00A03F3A"/>
    <w:rsid w:val="00A07C6E"/>
    <w:rsid w:val="00A15C3D"/>
    <w:rsid w:val="00A34295"/>
    <w:rsid w:val="00A44BD9"/>
    <w:rsid w:val="00A57690"/>
    <w:rsid w:val="00A71BF7"/>
    <w:rsid w:val="00AC1BB9"/>
    <w:rsid w:val="00AC2A49"/>
    <w:rsid w:val="00AC6B25"/>
    <w:rsid w:val="00AD7D09"/>
    <w:rsid w:val="00AE18D8"/>
    <w:rsid w:val="00B00A92"/>
    <w:rsid w:val="00B11DF3"/>
    <w:rsid w:val="00B1557D"/>
    <w:rsid w:val="00B41DF3"/>
    <w:rsid w:val="00B466FA"/>
    <w:rsid w:val="00B5015F"/>
    <w:rsid w:val="00B53F01"/>
    <w:rsid w:val="00B60F57"/>
    <w:rsid w:val="00B67BA1"/>
    <w:rsid w:val="00B741B8"/>
    <w:rsid w:val="00B870AD"/>
    <w:rsid w:val="00B92B5B"/>
    <w:rsid w:val="00BA0FEA"/>
    <w:rsid w:val="00BA14A8"/>
    <w:rsid w:val="00BA7FA8"/>
    <w:rsid w:val="00BB169D"/>
    <w:rsid w:val="00BB3C56"/>
    <w:rsid w:val="00BB4CFF"/>
    <w:rsid w:val="00BC183D"/>
    <w:rsid w:val="00BD3779"/>
    <w:rsid w:val="00BF695A"/>
    <w:rsid w:val="00C1326F"/>
    <w:rsid w:val="00C14BB4"/>
    <w:rsid w:val="00C15A2C"/>
    <w:rsid w:val="00C37725"/>
    <w:rsid w:val="00C411D3"/>
    <w:rsid w:val="00C44A56"/>
    <w:rsid w:val="00C502C7"/>
    <w:rsid w:val="00C70B96"/>
    <w:rsid w:val="00C75936"/>
    <w:rsid w:val="00C86C66"/>
    <w:rsid w:val="00C91D1D"/>
    <w:rsid w:val="00C97821"/>
    <w:rsid w:val="00CA6FB7"/>
    <w:rsid w:val="00CB1206"/>
    <w:rsid w:val="00CB6233"/>
    <w:rsid w:val="00CB6637"/>
    <w:rsid w:val="00CB770B"/>
    <w:rsid w:val="00CC4B17"/>
    <w:rsid w:val="00CD7381"/>
    <w:rsid w:val="00CE1B68"/>
    <w:rsid w:val="00CE660E"/>
    <w:rsid w:val="00CF2B79"/>
    <w:rsid w:val="00CF437B"/>
    <w:rsid w:val="00CF470A"/>
    <w:rsid w:val="00D10D92"/>
    <w:rsid w:val="00D340E3"/>
    <w:rsid w:val="00D75571"/>
    <w:rsid w:val="00D94588"/>
    <w:rsid w:val="00DA638D"/>
    <w:rsid w:val="00DB1CAC"/>
    <w:rsid w:val="00DB351D"/>
    <w:rsid w:val="00DB35F0"/>
    <w:rsid w:val="00DD5FD9"/>
    <w:rsid w:val="00DE0834"/>
    <w:rsid w:val="00DE79FD"/>
    <w:rsid w:val="00DF7432"/>
    <w:rsid w:val="00DF7487"/>
    <w:rsid w:val="00E04583"/>
    <w:rsid w:val="00E07670"/>
    <w:rsid w:val="00E17F46"/>
    <w:rsid w:val="00E22736"/>
    <w:rsid w:val="00E231E1"/>
    <w:rsid w:val="00E24480"/>
    <w:rsid w:val="00E32CB4"/>
    <w:rsid w:val="00E51521"/>
    <w:rsid w:val="00E65E6D"/>
    <w:rsid w:val="00E7217F"/>
    <w:rsid w:val="00E75AEC"/>
    <w:rsid w:val="00E8366A"/>
    <w:rsid w:val="00E87486"/>
    <w:rsid w:val="00E87561"/>
    <w:rsid w:val="00E95439"/>
    <w:rsid w:val="00EA087F"/>
    <w:rsid w:val="00EB1EFB"/>
    <w:rsid w:val="00EC50F8"/>
    <w:rsid w:val="00ED7373"/>
    <w:rsid w:val="00EE0666"/>
    <w:rsid w:val="00EE4736"/>
    <w:rsid w:val="00EF1C7E"/>
    <w:rsid w:val="00EF3F10"/>
    <w:rsid w:val="00F234B8"/>
    <w:rsid w:val="00F24C67"/>
    <w:rsid w:val="00F24C6E"/>
    <w:rsid w:val="00F34DD4"/>
    <w:rsid w:val="00F35D0F"/>
    <w:rsid w:val="00F36F51"/>
    <w:rsid w:val="00F40D2E"/>
    <w:rsid w:val="00F43A87"/>
    <w:rsid w:val="00F44B39"/>
    <w:rsid w:val="00F45CEC"/>
    <w:rsid w:val="00F579BB"/>
    <w:rsid w:val="00F70FD0"/>
    <w:rsid w:val="00F7385F"/>
    <w:rsid w:val="00F74AA4"/>
    <w:rsid w:val="00F773A9"/>
    <w:rsid w:val="00F84B4D"/>
    <w:rsid w:val="00F97817"/>
    <w:rsid w:val="00FA1F83"/>
    <w:rsid w:val="00FA4553"/>
    <w:rsid w:val="00FA56C5"/>
    <w:rsid w:val="00FA6939"/>
    <w:rsid w:val="00FC0E2E"/>
    <w:rsid w:val="00FC48D0"/>
    <w:rsid w:val="00FC6D73"/>
    <w:rsid w:val="00FC754B"/>
    <w:rsid w:val="00FF31B9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29C0C"/>
  <w15:chartTrackingRefBased/>
  <w15:docId w15:val="{1B5ECEA6-EEA0-4A1B-B323-8066C658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A2286"/>
    <w:pPr>
      <w:keepNext/>
      <w:numPr>
        <w:numId w:val="15"/>
      </w:numPr>
      <w:spacing w:afterLines="30" w:after="72" w:line="276" w:lineRule="auto"/>
      <w:jc w:val="center"/>
      <w:outlineLvl w:val="0"/>
    </w:pPr>
    <w:rPr>
      <w:rFonts w:ascii="Trebuchet MS" w:eastAsia="Times New Roman" w:hAnsi="Trebuchet MS" w:cs="Trebuchet MS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E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66A"/>
  </w:style>
  <w:style w:type="paragraph" w:styleId="Stopka">
    <w:name w:val="footer"/>
    <w:basedOn w:val="Normalny"/>
    <w:link w:val="StopkaZnak"/>
    <w:uiPriority w:val="99"/>
    <w:unhideWhenUsed/>
    <w:rsid w:val="00E8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66A"/>
  </w:style>
  <w:style w:type="paragraph" w:styleId="Akapitzlist">
    <w:name w:val="List Paragraph"/>
    <w:basedOn w:val="Normalny"/>
    <w:qFormat/>
    <w:rsid w:val="00E836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7A2286"/>
    <w:rPr>
      <w:rFonts w:ascii="Trebuchet MS" w:eastAsia="Times New Roman" w:hAnsi="Trebuchet MS" w:cs="Trebuchet MS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2E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16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62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E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E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2E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8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770B"/>
    <w:pPr>
      <w:spacing w:after="0" w:line="240" w:lineRule="auto"/>
    </w:pPr>
  </w:style>
  <w:style w:type="paragraph" w:customStyle="1" w:styleId="Standard">
    <w:name w:val="Standard"/>
    <w:rsid w:val="00432E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E51521"/>
    <w:rPr>
      <w:rFonts w:ascii="Arial" w:eastAsia="Arial" w:hAnsi="Arial" w:cs="Arial"/>
      <w:kern w:val="3"/>
    </w:rPr>
  </w:style>
  <w:style w:type="paragraph" w:customStyle="1" w:styleId="Default">
    <w:name w:val="Default"/>
    <w:rsid w:val="008142C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E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701E32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01E32"/>
    <w:rPr>
      <w:rFonts w:ascii="Arial" w:eastAsia="Times New Roman" w:hAnsi="Arial" w:cs="Arial"/>
      <w:b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40A2-A926-4404-9EFA-DADF7331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12</Pages>
  <Words>4220</Words>
  <Characters>25320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Mosir Ruda Śląska</cp:lastModifiedBy>
  <cp:revision>16</cp:revision>
  <cp:lastPrinted>2025-08-07T11:33:00Z</cp:lastPrinted>
  <dcterms:created xsi:type="dcterms:W3CDTF">2025-07-25T06:16:00Z</dcterms:created>
  <dcterms:modified xsi:type="dcterms:W3CDTF">2025-08-07T11:43:00Z</dcterms:modified>
</cp:coreProperties>
</file>