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C89" w14:textId="6B71F3C3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03217C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Pr="00A21535" w:rsidRDefault="00000000" w:rsidP="00A21535">
      <w:pPr>
        <w:spacing w:after="0" w:line="240" w:lineRule="auto"/>
        <w:jc w:val="center"/>
        <w:rPr>
          <w:rFonts w:ascii="Trebuchet MS" w:hAnsi="Trebuchet MS"/>
          <w:b/>
          <w:bCs/>
          <w:sz w:val="18"/>
          <w:szCs w:val="18"/>
        </w:rPr>
      </w:pPr>
      <w:r w:rsidRPr="00A21535">
        <w:rPr>
          <w:rFonts w:ascii="Trebuchet MS" w:hAnsi="Trebuchet MS"/>
          <w:b/>
          <w:bCs/>
          <w:sz w:val="18"/>
          <w:szCs w:val="18"/>
        </w:rPr>
        <w:t>KLAUZULA INFORMACYJNA  - RODO</w:t>
      </w:r>
    </w:p>
    <w:p w14:paraId="24F29DDF" w14:textId="77777777" w:rsidR="00A21535" w:rsidRPr="00A21535" w:rsidRDefault="00A21535" w:rsidP="00A21535">
      <w:pPr>
        <w:spacing w:after="0" w:line="240" w:lineRule="auto"/>
        <w:jc w:val="center"/>
        <w:rPr>
          <w:rFonts w:ascii="Trebuchet MS" w:hAnsi="Trebuchet MS"/>
          <w:b/>
          <w:bCs/>
          <w:sz w:val="18"/>
          <w:szCs w:val="18"/>
        </w:rPr>
      </w:pPr>
      <w:r w:rsidRPr="00A21535">
        <w:rPr>
          <w:rFonts w:ascii="Trebuchet MS" w:hAnsi="Trebuchet MS"/>
          <w:b/>
          <w:bCs/>
          <w:sz w:val="18"/>
          <w:szCs w:val="18"/>
        </w:rPr>
        <w:t>DLA ZAMÓWIEŃ PUBLICZNYCH DO 130 TYSIĘCY ZŁOTYCH</w:t>
      </w:r>
    </w:p>
    <w:p w14:paraId="0A9F38E0" w14:textId="77777777" w:rsidR="00A21535" w:rsidRPr="00A21535" w:rsidRDefault="00A21535" w:rsidP="00A21535">
      <w:pPr>
        <w:jc w:val="center"/>
        <w:rPr>
          <w:rFonts w:ascii="Trebuchet MS" w:hAnsi="Trebuchet MS"/>
          <w:sz w:val="18"/>
          <w:szCs w:val="18"/>
        </w:rPr>
      </w:pPr>
    </w:p>
    <w:p w14:paraId="19559A15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404CDA8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14:paraId="47525815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A21535">
        <w:rPr>
          <w:rFonts w:ascii="Trebuchet MS" w:hAnsi="Trebuchet MS"/>
          <w:sz w:val="18"/>
          <w:szCs w:val="18"/>
          <w:lang w:bidi="pl-PL"/>
        </w:rPr>
        <w:t xml:space="preserve">1. Administratorem Danych Osobowych jest </w:t>
      </w:r>
      <w:r w:rsidRPr="00A21535">
        <w:rPr>
          <w:rFonts w:ascii="Trebuchet MS" w:hAnsi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3D0A045B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A21535">
        <w:rPr>
          <w:rFonts w:ascii="Trebuchet MS" w:hAnsi="Trebuchet MS"/>
          <w:sz w:val="18"/>
          <w:szCs w:val="18"/>
          <w:lang w:bidi="pl-PL"/>
        </w:rPr>
        <w:t>2. Inspektorem Ochrony Danych jest Aleksandra Cnota-</w:t>
      </w:r>
      <w:proofErr w:type="spellStart"/>
      <w:r w:rsidRPr="00A21535">
        <w:rPr>
          <w:rFonts w:ascii="Trebuchet MS" w:hAnsi="Trebuchet MS"/>
          <w:sz w:val="18"/>
          <w:szCs w:val="18"/>
          <w:lang w:bidi="pl-PL"/>
        </w:rPr>
        <w:t>Mikołajec</w:t>
      </w:r>
      <w:proofErr w:type="spellEnd"/>
      <w:r w:rsidRPr="00A21535">
        <w:rPr>
          <w:rFonts w:ascii="Trebuchet MS" w:hAnsi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4455F206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3032974A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4. Odbiorcami Pani/Pana danych osobowych mogą być: </w:t>
      </w:r>
    </w:p>
    <w:p w14:paraId="1FE2B3D2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a) osoby lub podmioty, którym udostępniona zostanie dokumentacja postępowania,</w:t>
      </w:r>
    </w:p>
    <w:p w14:paraId="57195322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01972303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c) inne podmioty, które na podstawie stosownych umów przetwarzają dane osobowe administratora.</w:t>
      </w:r>
    </w:p>
    <w:p w14:paraId="1E26CD89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51A7B106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6. Pani/Pana dane osobowe nie będą przekazywane do państw trzecich lub organizacji międzynarodowych.</w:t>
      </w:r>
    </w:p>
    <w:p w14:paraId="293F179F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7. Ma Pani/Pan prawo żądania od Administratora: </w:t>
      </w:r>
    </w:p>
    <w:p w14:paraId="747A0839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89A6E44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2784EE69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31BB0577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c) do usunięcia danych osobowych wyłącznie na podstawie art. 17 RODO, </w:t>
      </w:r>
    </w:p>
    <w:p w14:paraId="6ECD7F78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5CA0053E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01F61609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f) do przenoszenia danych, zgodnie z art. 20 RODO,</w:t>
      </w:r>
    </w:p>
    <w:p w14:paraId="58B80A12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g) prawo do wniesienia skargi do organu nadzorczego.</w:t>
      </w:r>
    </w:p>
    <w:p w14:paraId="2767343A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3D4B5DD4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F5B4FCE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10. Podanie przez Pani/Pana danych osobowych jest wymogiem ustawowym.</w:t>
      </w:r>
    </w:p>
    <w:p w14:paraId="3D1157BF" w14:textId="77777777" w:rsidR="00A21535" w:rsidRPr="00A21535" w:rsidRDefault="00A21535" w:rsidP="00A2153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A21535">
        <w:rPr>
          <w:rFonts w:ascii="Trebuchet MS" w:hAnsi="Trebuchet MS"/>
          <w:sz w:val="18"/>
          <w:szCs w:val="18"/>
        </w:rPr>
        <w:t>11. Pani/Pana dane mogą być przetwarzane w sposób zautomatyzowany i nie będą profilowane.</w:t>
      </w:r>
    </w:p>
    <w:p w14:paraId="6A6B28CB" w14:textId="77777777" w:rsidR="00A21535" w:rsidRDefault="00A21535">
      <w:pPr>
        <w:jc w:val="center"/>
        <w:rPr>
          <w:rFonts w:ascii="Trebuchet MS" w:hAnsi="Trebuchet MS"/>
          <w:sz w:val="18"/>
          <w:szCs w:val="18"/>
        </w:rPr>
      </w:pPr>
    </w:p>
    <w:sectPr w:rsidR="00A21535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ACD1" w14:textId="77777777" w:rsidR="006C50E3" w:rsidRDefault="006C50E3">
      <w:pPr>
        <w:spacing w:after="0" w:line="240" w:lineRule="auto"/>
      </w:pPr>
      <w:r>
        <w:separator/>
      </w:r>
    </w:p>
  </w:endnote>
  <w:endnote w:type="continuationSeparator" w:id="0">
    <w:p w14:paraId="660FDAD7" w14:textId="77777777" w:rsidR="006C50E3" w:rsidRDefault="006C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41D8" w14:textId="77777777" w:rsidR="006C50E3" w:rsidRDefault="006C50E3">
      <w:pPr>
        <w:spacing w:after="0" w:line="240" w:lineRule="auto"/>
      </w:pPr>
      <w:r>
        <w:separator/>
      </w:r>
    </w:p>
  </w:footnote>
  <w:footnote w:type="continuationSeparator" w:id="0">
    <w:p w14:paraId="5AA85731" w14:textId="77777777" w:rsidR="006C50E3" w:rsidRDefault="006C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8A23" w14:textId="0C7D072D" w:rsidR="0003217C" w:rsidRDefault="0003217C" w:rsidP="0003217C">
    <w:pPr>
      <w:tabs>
        <w:tab w:val="center" w:pos="4536"/>
        <w:tab w:val="right" w:pos="9072"/>
      </w:tabs>
      <w:jc w:val="center"/>
      <w:rPr>
        <w:rFonts w:ascii="Arial" w:hAnsi="Arial"/>
        <w:color w:val="auto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7748C4">
      <w:rPr>
        <w:rFonts w:ascii="Trebuchet MS" w:hAnsi="Trebuchet MS" w:cs="Trebuchet MS"/>
        <w:sz w:val="14"/>
        <w:szCs w:val="14"/>
      </w:rPr>
      <w:t>6</w:t>
    </w:r>
    <w:r>
      <w:rPr>
        <w:rFonts w:ascii="Trebuchet MS" w:hAnsi="Trebuchet MS" w:cs="Trebuchet MS"/>
        <w:sz w:val="14"/>
        <w:szCs w:val="14"/>
      </w:rPr>
      <w:t xml:space="preserve"> dla MOSiR w Rudzie Śląskiej  nr sprawy: </w:t>
    </w:r>
    <w:r w:rsidR="007748C4">
      <w:rPr>
        <w:rFonts w:ascii="Trebuchet MS" w:hAnsi="Trebuchet MS" w:cs="Trebuchet MS"/>
        <w:b/>
        <w:bCs/>
        <w:sz w:val="14"/>
        <w:szCs w:val="14"/>
      </w:rPr>
      <w:t>DT</w:t>
    </w:r>
    <w:r>
      <w:rPr>
        <w:rFonts w:ascii="Trebuchet MS" w:hAnsi="Trebuchet MS" w:cs="Trebuchet MS"/>
        <w:b/>
        <w:sz w:val="14"/>
        <w:szCs w:val="14"/>
      </w:rPr>
      <w:t>.26</w:t>
    </w:r>
    <w:r w:rsidR="007748C4">
      <w:rPr>
        <w:rFonts w:ascii="Trebuchet MS" w:hAnsi="Trebuchet MS" w:cs="Trebuchet MS"/>
        <w:b/>
        <w:sz w:val="14"/>
        <w:szCs w:val="14"/>
      </w:rPr>
      <w:t>1</w:t>
    </w:r>
    <w:r>
      <w:rPr>
        <w:rFonts w:ascii="Trebuchet MS" w:hAnsi="Trebuchet MS" w:cs="Trebuchet MS"/>
        <w:b/>
        <w:sz w:val="14"/>
        <w:szCs w:val="14"/>
      </w:rPr>
      <w:t>.</w:t>
    </w:r>
    <w:r w:rsidR="007748C4">
      <w:rPr>
        <w:rFonts w:ascii="Trebuchet MS" w:hAnsi="Trebuchet MS" w:cs="Trebuchet MS"/>
        <w:b/>
        <w:sz w:val="14"/>
        <w:szCs w:val="14"/>
      </w:rPr>
      <w:t>7</w:t>
    </w:r>
    <w:r>
      <w:rPr>
        <w:rFonts w:ascii="Trebuchet MS" w:hAnsi="Trebuchet MS" w:cs="Trebuchet MS"/>
        <w:b/>
        <w:sz w:val="14"/>
        <w:szCs w:val="14"/>
      </w:rPr>
      <w:t>5.202</w:t>
    </w:r>
    <w:r w:rsidR="007748C4">
      <w:rPr>
        <w:rFonts w:ascii="Trebuchet MS" w:hAnsi="Trebuchet MS" w:cs="Trebuchet MS"/>
        <w:b/>
        <w:sz w:val="14"/>
        <w:szCs w:val="14"/>
      </w:rPr>
      <w:t>5</w:t>
    </w:r>
  </w:p>
  <w:p w14:paraId="67031973" w14:textId="652E9BF5" w:rsidR="0047258E" w:rsidRPr="00E80608" w:rsidRDefault="0047258E" w:rsidP="00E8060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03217C"/>
    <w:rsid w:val="001136AB"/>
    <w:rsid w:val="001A1E3B"/>
    <w:rsid w:val="003F4783"/>
    <w:rsid w:val="0047258E"/>
    <w:rsid w:val="004747D9"/>
    <w:rsid w:val="004F1CA5"/>
    <w:rsid w:val="00614DDE"/>
    <w:rsid w:val="006C50E3"/>
    <w:rsid w:val="006C64BE"/>
    <w:rsid w:val="007748C4"/>
    <w:rsid w:val="00933544"/>
    <w:rsid w:val="00A21535"/>
    <w:rsid w:val="00A314E6"/>
    <w:rsid w:val="00AA5BE2"/>
    <w:rsid w:val="00AF7227"/>
    <w:rsid w:val="00C31E45"/>
    <w:rsid w:val="00D45EE5"/>
    <w:rsid w:val="00E80608"/>
    <w:rsid w:val="00EA06AC"/>
    <w:rsid w:val="00E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713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42</cp:revision>
  <cp:lastPrinted>2024-12-09T13:17:00Z</cp:lastPrinted>
  <dcterms:created xsi:type="dcterms:W3CDTF">2019-08-12T07:00:00Z</dcterms:created>
  <dcterms:modified xsi:type="dcterms:W3CDTF">2025-12-05T09:25:00Z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