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DDAB" w14:textId="77777777" w:rsidR="002F0788" w:rsidRDefault="00000000">
      <w:pPr>
        <w:pStyle w:val="Standard"/>
        <w:jc w:val="right"/>
      </w:pPr>
      <w:r>
        <w:rPr>
          <w:rFonts w:ascii="Trebuchet MS" w:hAnsi="Trebuchet MS" w:cs="Arial"/>
          <w:b/>
          <w:bCs/>
          <w:sz w:val="20"/>
          <w:szCs w:val="20"/>
        </w:rPr>
        <w:t>Załącznik nr 1</w:t>
      </w:r>
    </w:p>
    <w:p w14:paraId="67BAD6E4" w14:textId="77777777" w:rsidR="002F0788" w:rsidRDefault="00000000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OPIS PRZEDMIOTU ZAMÓWIENIA</w:t>
      </w:r>
    </w:p>
    <w:p w14:paraId="05D2C6B8" w14:textId="77777777" w:rsidR="002F0788" w:rsidRDefault="002F0788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021E24D0" w14:textId="77777777" w:rsidR="002F0788" w:rsidRDefault="002F0788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976FA3B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Przedmiotem zamówienia w trybie zapytania ofertowego jest zakup środków czystości wraz z dostawą na  obiekty Miejskiego Ośrodka Sportu i Rekreacji w Rudzie Śląskiej.</w:t>
      </w:r>
    </w:p>
    <w:p w14:paraId="446A8BE4" w14:textId="77777777" w:rsidR="002F0788" w:rsidRDefault="002F07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6858E3B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Zamawiający wymaga, aby przedmiot dostawy był fabrycznie nowy, oryginalnie zapakowany, wolny od wad technicznych i prawnych, dopuszczony do obrotu oraz dobrej jakości, pochodzący z bieżącej produkcji oraz posiadający minimum 12 miesięcy (za wyjątkiem płynu domestos  okres 6 miesięcy) okres przydatności do użycia liczony od dnia dostarczenia przedmiotu zamówienia.</w:t>
      </w:r>
    </w:p>
    <w:p w14:paraId="0CAE5690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Zamawiający w trakcie realizacji umowy może dokonać przesunięć ilościowych poszczególnych towarów wymienionych w poniższej tabeli wg bieżących potrzeb. Zamawiający w okresie obowiązywania umowy, może skorzystać z prawa opcji i powiększyć ilość realizowanych środków czystości wyszczególnionych </w:t>
      </w:r>
      <w:r>
        <w:rPr>
          <w:rFonts w:ascii="Trebuchet MS" w:hAnsi="Trebuchet MS" w:cs="Arial"/>
          <w:sz w:val="20"/>
          <w:szCs w:val="20"/>
        </w:rPr>
        <w:br/>
        <w:t>w tabeli w załączniku nr 2 (formularzu ofertowym). Skorzystanie z prawa opcji nastąpi w przypadku zaistnienia dodatkowych potrzeb Zamawiającego w zakresie przedmiotu umowy, w szczególności większe niż przewidywane zapotrzebowanie na środki czystości. Skorzystanie z prawa opcji, wymaga aneksowania umowy.</w:t>
      </w:r>
    </w:p>
    <w:p w14:paraId="173B7FB9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Dostarczone towary będące przedmiotem zamówienia muszą posiadać certyfikaty zgodności </w:t>
      </w:r>
      <w:r>
        <w:rPr>
          <w:rFonts w:ascii="Trebuchet MS" w:hAnsi="Trebuchet MS" w:cs="Arial"/>
          <w:sz w:val="20"/>
          <w:szCs w:val="20"/>
        </w:rPr>
        <w:br/>
        <w:t>z wymaganiami UE, wszystkie produkty, które tego wymagają winny posiadać niezbędne aktualne certyfikaty bezpieczeństwa, atesty higieniczne, karty charakterystyki, świadectwa jakości i spełniać wszelkie wymogi norm określone obowiązującym prawem oraz posiadać oznaczenia CE.</w:t>
      </w:r>
    </w:p>
    <w:p w14:paraId="609F9287" w14:textId="77777777" w:rsidR="002F0788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Wskazane przez Zamawiającego nazwy zostały podane w celu prawidłowego określenia przedmiotu zamówienia i służą ustaleniu oczekiwanych parametrów środków czystości.</w:t>
      </w:r>
    </w:p>
    <w:p w14:paraId="64C53954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Szczegółowy zakres praw i obowiązków związanych z realizacją zamówienia określa wzór umowy stanowiący załącznik nr 4 zapytania ofertowego.</w:t>
      </w:r>
    </w:p>
    <w:p w14:paraId="7D35481E" w14:textId="77777777" w:rsidR="002F0788" w:rsidRDefault="002F0788">
      <w:pPr>
        <w:pStyle w:val="Standard"/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14:paraId="001CA9BA" w14:textId="77777777" w:rsidR="002F0788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Zamówienie obejmuje zakup i dostawę środków czystości w następującym asortymencie: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"/>
        <w:gridCol w:w="3060"/>
        <w:gridCol w:w="4365"/>
        <w:gridCol w:w="1710"/>
      </w:tblGrid>
      <w:tr w:rsidR="002F0788" w14:paraId="5851FF8B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7FDB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Lp.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E2C3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Nazwa zmawiającego produktu</w:t>
            </w:r>
          </w:p>
        </w:tc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2A85E" w14:textId="225FE19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Opis /</w:t>
            </w:r>
            <w:r w:rsidR="00287BFA">
              <w:rPr>
                <w:rFonts w:ascii="Trebuchet MS" w:hAnsi="Trebuchet MS" w:cs="Arial"/>
                <w:sz w:val="20"/>
                <w:szCs w:val="20"/>
              </w:rPr>
              <w:t>wymagania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22A6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J.m. opakowania</w:t>
            </w:r>
          </w:p>
        </w:tc>
      </w:tr>
      <w:tr w:rsidR="002F0788" w14:paraId="3E8302F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56BEF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A9401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Ręczniki papierowe</w:t>
            </w:r>
          </w:p>
          <w:p w14:paraId="229CBE96" w14:textId="77777777" w:rsidR="002F0788" w:rsidRDefault="002F0788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</w:p>
          <w:p w14:paraId="72483A42" w14:textId="77777777" w:rsidR="002F0788" w:rsidRDefault="002F0788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FF7E7" w14:textId="77777777" w:rsidR="002F0788" w:rsidRDefault="00000000">
            <w:pPr>
              <w:pStyle w:val="TableContents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Listki, typ Z-Z, celuloza, wymiar min. 23 cm x 25 cm, kolor biały, 1 warstwowy, gramatura - 38 g/m</w:t>
            </w:r>
            <w:r>
              <w:rPr>
                <w:rFonts w:ascii="Trebuchet MS" w:hAnsi="Trebuchet MS" w:cs="Arial"/>
                <w:sz w:val="20"/>
                <w:szCs w:val="20"/>
                <w:vertAlign w:val="superscript"/>
              </w:rPr>
              <w:t xml:space="preserve">2, </w:t>
            </w:r>
            <w:r>
              <w:rPr>
                <w:rFonts w:ascii="Trebuchet MS" w:hAnsi="Trebuchet MS" w:cs="Arial"/>
                <w:sz w:val="20"/>
                <w:szCs w:val="20"/>
              </w:rPr>
              <w:t>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6318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zbiorcze</w:t>
            </w:r>
          </w:p>
          <w:p w14:paraId="04A8103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(3000-4000szt)</w:t>
            </w:r>
          </w:p>
        </w:tc>
      </w:tr>
      <w:tr w:rsidR="002F0788" w14:paraId="766803A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4C625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2572E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Papier toaletowy – duże rolki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 (JUMBO)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73C1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Szary, makulaturowy, gofrowany, dł. na rolce min. 110 mb, szerokość papieru min. 9 cm,</w:t>
            </w:r>
          </w:p>
          <w:p w14:paraId="47299AB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1668D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Op. worek –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12 szt. rolek</w:t>
            </w:r>
          </w:p>
        </w:tc>
      </w:tr>
      <w:tr w:rsidR="002F0788" w14:paraId="4509E7F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185C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6B276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Papier toaletowy – duże rolki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(JUMBO)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91A0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Biały, celuloza, 2-warstwowy, dł. na rolce min. 110mb, szerokość papieru min. 9 cm, 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965F9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Op. worek –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12 szt. rolek</w:t>
            </w:r>
          </w:p>
        </w:tc>
      </w:tr>
      <w:tr w:rsidR="002F0788" w14:paraId="6DC4C6A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48E6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8BF1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okien CLIN – antypara</w:t>
            </w:r>
          </w:p>
          <w:p w14:paraId="5FB6D65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44A191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1F58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z rozpylaczem do szklanych powierzchni, skutecznie usuwa kurz i brud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60CC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0,5 litra</w:t>
            </w:r>
          </w:p>
        </w:tc>
      </w:tr>
      <w:tr w:rsidR="002F0788" w14:paraId="565E614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5830E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18521" w14:textId="23272F60" w:rsidR="002F0788" w:rsidRDefault="00287BFA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VILLA Szyby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 xml:space="preserve"> – </w:t>
            </w:r>
            <w:r>
              <w:rPr>
                <w:rFonts w:ascii="Trebuchet MS" w:hAnsi="Trebuchet MS" w:cs="Arial"/>
                <w:sz w:val="20"/>
                <w:szCs w:val="20"/>
              </w:rPr>
              <w:t>okna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 xml:space="preserve"> / ramy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D230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mycia szyb i ram okiennych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657F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litra</w:t>
            </w:r>
          </w:p>
          <w:p w14:paraId="2AB9085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814C72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A813B5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756B4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63D2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Vanish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44A6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tapicerki, do prania ręcznego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6E6F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0,5 litra</w:t>
            </w:r>
          </w:p>
          <w:p w14:paraId="76E8AA7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6E06B4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0D5D1F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D842B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4354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Mydlo marsylskie SIDOLUX</w:t>
            </w:r>
          </w:p>
          <w:p w14:paraId="3E8C752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D763D6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0D5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uniwersalny do mycia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22DD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 5 l</w:t>
            </w:r>
          </w:p>
        </w:tc>
      </w:tr>
      <w:tr w:rsidR="002F0788" w14:paraId="1D977AA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505C3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AEE8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E292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0DBCC0A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70B6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63BD2E4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BA46A8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998085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87EAE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0AD4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35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4755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07C6E18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5C33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04DFEFE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E03246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076ED22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5B12C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AD9A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C880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44EB3C6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8F65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2E8E2C1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F3D22D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9AB3BD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0C430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32AC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BBB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odporne na rozerwanie,</w:t>
            </w:r>
          </w:p>
          <w:p w14:paraId="1724509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186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549A058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3D4115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2F944C3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4324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A837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2881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odporne na rozerwanie,</w:t>
            </w:r>
          </w:p>
          <w:p w14:paraId="3EAB604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944A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10 szt.</w:t>
            </w:r>
          </w:p>
          <w:p w14:paraId="45ECAC9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3A5ED7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ED0B13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DC814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1942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D9A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do segregacji, kolor niebieski, min. grubość 35 mikr.,dostarczenie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5EA4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10 szt.</w:t>
            </w:r>
          </w:p>
          <w:p w14:paraId="5EFA6CA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826427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C93E74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C3B1E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4AC2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D9EE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do segregacji, kolor zielony, min. grubość 35 mikr.,dostarczenie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6B18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25 szt.</w:t>
            </w:r>
          </w:p>
          <w:p w14:paraId="53C47FB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465B31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A9ABD3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D3111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0269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4C79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do segregacji, kolor żółty, min. grubość 35 mikr.,dostarczenie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9E52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25 szt.</w:t>
            </w:r>
          </w:p>
          <w:p w14:paraId="5E89590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628E9B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801A06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AAA00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8779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01760" w14:textId="7E8356C2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kolor czarny,</w:t>
            </w:r>
            <w:r w:rsidR="00287BFA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</w:rPr>
              <w:t>odporne na rozerwanie, 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D709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10 szt.</w:t>
            </w:r>
          </w:p>
          <w:p w14:paraId="7CF59CA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587DBA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1C2B56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3856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2AA1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DEZO CLEAN TM 100 DZ</w:t>
            </w:r>
          </w:p>
          <w:p w14:paraId="67D4528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EEFF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przeznaczony do mycia i dezynfekcji powierzchni, o działaniu bakteriobójczym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 i grzybobójczym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2BAA2" w14:textId="77777777" w:rsidR="00340D1E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  <w:r w:rsidR="00340D1E">
              <w:rPr>
                <w:rFonts w:ascii="Trebuchet MS" w:hAnsi="Trebuchet MS" w:cs="Arial"/>
                <w:sz w:val="20"/>
                <w:szCs w:val="20"/>
              </w:rPr>
              <w:t>/</w:t>
            </w:r>
          </w:p>
          <w:p w14:paraId="55F8B849" w14:textId="3B73D483" w:rsidR="00340D1E" w:rsidRDefault="00340D1E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</w:tc>
      </w:tr>
      <w:tr w:rsidR="002F0788" w14:paraId="0794C2C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5943E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5035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SANIT CLEAN MC 310</w:t>
            </w:r>
          </w:p>
          <w:p w14:paraId="155DDA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38F89" w14:textId="2D50799D" w:rsidR="002F0788" w:rsidRDefault="00287BFA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Koncentrat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 xml:space="preserve"> do czyszczenia powierzchni sanitarnych – armatura, podłogi, glazura, umywalki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2EE7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  <w:r w:rsidR="00340D1E">
              <w:rPr>
                <w:rFonts w:ascii="Trebuchet MS" w:hAnsi="Trebuchet MS" w:cs="Arial"/>
                <w:sz w:val="20"/>
                <w:szCs w:val="20"/>
              </w:rPr>
              <w:t>/</w:t>
            </w:r>
          </w:p>
          <w:p w14:paraId="39C64D6B" w14:textId="27B8B46B" w:rsidR="00340D1E" w:rsidRDefault="00340D1E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</w:tc>
      </w:tr>
      <w:tr w:rsidR="002F0788" w14:paraId="46924DD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071DA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CAF2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CLEAN MC 320</w:t>
            </w:r>
          </w:p>
          <w:p w14:paraId="1C7962A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9C268" w14:textId="509EFE01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Antybakteryjny żel do mycia i </w:t>
            </w:r>
            <w:r w:rsidR="00287BFA">
              <w:rPr>
                <w:rFonts w:ascii="Trebuchet MS" w:hAnsi="Trebuchet MS" w:cs="Arial"/>
                <w:sz w:val="20"/>
                <w:szCs w:val="20"/>
              </w:rPr>
              <w:t>odkamieniania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sanitariatów</w:t>
            </w:r>
          </w:p>
          <w:p w14:paraId="1233FCA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2A5D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  <w:p w14:paraId="6F7069A8" w14:textId="39762D54" w:rsidR="00340D1E" w:rsidRDefault="00340D1E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750 ml</w:t>
            </w:r>
          </w:p>
        </w:tc>
      </w:tr>
      <w:tr w:rsidR="002F0788" w14:paraId="24EA276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011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7026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MC 112</w:t>
            </w:r>
          </w:p>
          <w:p w14:paraId="5C253AF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3B2A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Emulsja nabłyszczająca do podłóg, zastosowanie do PCV, linoleum, gumolitu, paneli i lakierowanego drewna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98ED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08B3D5B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6449A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2AB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MC 112</w:t>
            </w:r>
          </w:p>
          <w:p w14:paraId="48797C3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FCFE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Emulsja nabłyszczająca do podłóg, zastosowanie do PCV, linoleum, gumolitu, paneli i lakierowanego drewna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8B7E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litrów</w:t>
            </w:r>
          </w:p>
        </w:tc>
      </w:tr>
      <w:tr w:rsidR="002F0788" w14:paraId="6946718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98053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CE39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MG 130 STRONG (MEDICLEAN)</w:t>
            </w:r>
          </w:p>
          <w:p w14:paraId="4594FAC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601C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Wysokoalkaiczny preparat do gruntownego czyszczenia podłóg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F2CC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57C7B2E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E9665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C83A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MG 130 STRONG (MEDICLEAN)</w:t>
            </w:r>
          </w:p>
          <w:p w14:paraId="1D34354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DA05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Wysokoalkaiczny preparat do gruntownego czyszczenia podłóg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C18F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litrów</w:t>
            </w:r>
          </w:p>
        </w:tc>
      </w:tr>
      <w:tr w:rsidR="002F0788" w14:paraId="79428FD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6E73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1E62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WP 29</w:t>
            </w:r>
          </w:p>
          <w:p w14:paraId="60673B9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(SAUBER LAB)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5C60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Profesjonalny środek do ręcznego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i maszynowego mycia podłóg, m. innymi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z PCV, gumy, podłóg drewnianych, pH: 8-9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AE0E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10 litrów</w:t>
            </w:r>
          </w:p>
        </w:tc>
      </w:tr>
      <w:tr w:rsidR="002F0788" w14:paraId="34AA380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47B4E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B174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GR 28</w:t>
            </w:r>
          </w:p>
          <w:p w14:paraId="7BC9FF7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(SAUBER LAB)</w:t>
            </w:r>
          </w:p>
          <w:p w14:paraId="0F5AB3A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9E5E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 xml:space="preserve">Profesjonalny środek do ręcznego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</w: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i maszynowego mycia podłóg porowatych,</w:t>
            </w:r>
          </w:p>
          <w:p w14:paraId="01E5B48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wartość pH: 13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B37D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Op. 10 litrów</w:t>
            </w:r>
          </w:p>
        </w:tc>
      </w:tr>
      <w:tr w:rsidR="002F0788" w14:paraId="3B000A3E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45E3B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FB04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GR 11 LINO CLEAN</w:t>
            </w:r>
          </w:p>
          <w:p w14:paraId="61EBAD5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(SAUBER LAB)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6352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Profesjonalny środek do ręcznego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maszynowego mycia podłóg, preparat do czyszczenia płyty z kleju z piłki ręcznej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202B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10 litrów</w:t>
            </w:r>
          </w:p>
        </w:tc>
      </w:tr>
      <w:tr w:rsidR="002F0788" w14:paraId="7042946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5B07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0553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WP 30 JUMP SPORT</w:t>
            </w:r>
          </w:p>
          <w:p w14:paraId="09F22CD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(SAUBER LAB)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E4836" w14:textId="30314DED" w:rsidR="002F0788" w:rsidRDefault="00905AF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Profesjonalny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 xml:space="preserve"> środek do ręcznego 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br/>
              <w:t>i maszynowego mycia i pielęgnacji podłóg sportowych, wartość pH: 9-10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503E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10 litrów</w:t>
            </w:r>
          </w:p>
        </w:tc>
      </w:tr>
      <w:tr w:rsidR="002F0788" w14:paraId="527FFAA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4CA60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4A84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N200</w:t>
            </w:r>
          </w:p>
          <w:p w14:paraId="6289939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037B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Czyszczenie podłóg</w:t>
            </w:r>
          </w:p>
          <w:p w14:paraId="649626D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F5E061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5CD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5574F03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EA764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863F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N200</w:t>
            </w:r>
          </w:p>
          <w:p w14:paraId="238F12B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E654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Czyszczenie podłóg</w:t>
            </w:r>
          </w:p>
          <w:p w14:paraId="03102A5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E35F5E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7304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litrów</w:t>
            </w:r>
          </w:p>
        </w:tc>
      </w:tr>
      <w:tr w:rsidR="002F0788" w14:paraId="2B1E65B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0133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E2FC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DOMESTOS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9B8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czyszcząco - dezynfekujący, posiadający właściwości biobójcze, usuwania bakterii, wirusów i grzybów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CDB5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1,00 litra</w:t>
            </w:r>
          </w:p>
          <w:p w14:paraId="4047F67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3C72D3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E3603C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18D1A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EF3F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FLOOR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121B1" w14:textId="67E863C0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Płyn do mycia i </w:t>
            </w:r>
            <w:r w:rsidR="00905AF0">
              <w:rPr>
                <w:rFonts w:ascii="Trebuchet MS" w:hAnsi="Trebuchet MS" w:cs="Arial"/>
                <w:sz w:val="20"/>
                <w:szCs w:val="20"/>
              </w:rPr>
              <w:t>pielęgnacji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podłóg, glazury, terakoty, gresu i PCV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6658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1,5 litra</w:t>
            </w:r>
          </w:p>
          <w:p w14:paraId="4901F14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A91960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C106AB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AE233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C00AB" w14:textId="611D22BC" w:rsidR="002F0788" w:rsidRDefault="00287BFA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C466 (VC150) STRIPPER MAX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28474" w14:textId="79995A62" w:rsidR="002F0788" w:rsidRDefault="00905AF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Koncentrat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>, środek do mycia silnie zabrudzonych powierzchni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0120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378FB59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F362AB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EB609B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9F074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67000" w14:textId="0B00469C" w:rsidR="002F0788" w:rsidRDefault="00287BFA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C169 (VC120) SANIT STRONG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370F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gruntownego mycia i czyszczenia urządzeń w pomieszczeniach sanitarnych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179B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5BB72DF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D6BE17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D15925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FB01C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F9293" w14:textId="7338FF24" w:rsidR="002F0788" w:rsidRDefault="00905AF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C456 (VC242) ULTRA CLEAN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6D7C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podłóg mocno zabrudzonych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01CD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533E7AF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F00CF1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A6D7CA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D51BB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5394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TYTAN WC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3BB3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czyszczenia i dezynfekcji WC</w:t>
            </w:r>
          </w:p>
          <w:p w14:paraId="11B276C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682F6C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0EA6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 litra</w:t>
            </w:r>
          </w:p>
        </w:tc>
      </w:tr>
      <w:tr w:rsidR="002F0788" w14:paraId="53E11F0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33F6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4F3B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KLING</w:t>
            </w:r>
          </w:p>
          <w:p w14:paraId="39F6996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(SWISH)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71FA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Preparat do mycia sanitariatów zawierający drobiny ścierne</w:t>
            </w:r>
          </w:p>
          <w:p w14:paraId="4335A4A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A7ED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</w:tc>
      </w:tr>
      <w:tr w:rsidR="002F0788" w14:paraId="2763490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115DA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04E1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Ścierki flanelowe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1D3E7" w14:textId="57337CF9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Do </w:t>
            </w:r>
            <w:r w:rsidR="00905AF0">
              <w:rPr>
                <w:rFonts w:ascii="Trebuchet MS" w:hAnsi="Trebuchet MS" w:cs="Arial"/>
                <w:sz w:val="20"/>
                <w:szCs w:val="20"/>
              </w:rPr>
              <w:t>sprzątania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na sucho oraz mokro</w:t>
            </w:r>
          </w:p>
          <w:p w14:paraId="4B4B1A3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rozm. min. 40X70 cm</w:t>
            </w:r>
          </w:p>
          <w:p w14:paraId="1B38720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BB1D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2698D90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52793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BF55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tetrowa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EDFC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pielucha tetrowa biała 100% bawełny</w:t>
            </w:r>
          </w:p>
          <w:p w14:paraId="45DB5D0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rozm. min. 60X80cm</w:t>
            </w:r>
          </w:p>
          <w:p w14:paraId="0B8C0AC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5D06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27519F3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AEB0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79E0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domowa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61948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odkurzania, uniwersalna ścierka wchłaniająca wodę i wiąże kurz</w:t>
            </w:r>
          </w:p>
          <w:p w14:paraId="07E4B57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rozm. min. 25X25cm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2C66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3 szt.</w:t>
            </w:r>
          </w:p>
        </w:tc>
      </w:tr>
      <w:tr w:rsidR="002F0788" w14:paraId="2943F62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65734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254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do podłóg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084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sprzątania, biała gruba, mocna i trwała</w:t>
            </w:r>
          </w:p>
          <w:p w14:paraId="05BCADC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rozm. min. 60X70cm</w:t>
            </w:r>
          </w:p>
          <w:p w14:paraId="3262C6E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4E36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2159B2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7F271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CA79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Ścierki z mikrofibry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59A0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Ścierki uniwersalne z mikrofibry do odkurzania</w:t>
            </w:r>
          </w:p>
          <w:p w14:paraId="7F92E07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rozm. min. 30X30 cm</w:t>
            </w:r>
          </w:p>
          <w:p w14:paraId="40BA6B4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3782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32633D1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E1456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F1A0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Ścierki z mikrofibry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6893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Ścierki uniwersalne z mikrofibry do podłogi</w:t>
            </w:r>
          </w:p>
          <w:p w14:paraId="402BA4F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rozm. min. 60X70cm</w:t>
            </w:r>
          </w:p>
          <w:p w14:paraId="6563FCA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1897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0F87EF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AC723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65D4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Zmywaki kuchenne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9B2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Zmywaki gąbkowo-filcowe ostre, rozmiar MAX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FCE8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szt.</w:t>
            </w:r>
          </w:p>
          <w:p w14:paraId="6DB3CC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5B30CA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9CA8A2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AA018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C899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Krem do rąk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659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Krem glicerynowy do rąk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68F4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Op.- 1 tuba 100 -130 ml</w:t>
            </w:r>
          </w:p>
          <w:p w14:paraId="4C43381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E76687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34A9E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275A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Mydło w płynie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94571" w14:textId="77777777" w:rsidR="002F0788" w:rsidRDefault="00000000">
            <w:pPr>
              <w:pStyle w:val="TableContents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O gęstości nie mniejszej niż 1,04 g/cm</w:t>
            </w:r>
            <w:r>
              <w:rPr>
                <w:rFonts w:ascii="Trebuchet MS" w:hAnsi="Trebuchet MS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,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pH 5,5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9C07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  <w:p w14:paraId="762A5D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24BBBF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1401921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27B7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8579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Pasta BHP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4BB8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mycia silnie zabrudzonych rąk przy wykonywaniu prac warsztatowych, ostra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C1AE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500 gram</w:t>
            </w:r>
          </w:p>
          <w:p w14:paraId="3721652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32D42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812129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F5A5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9CCD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Cillit Bang – kamień i brud</w:t>
            </w:r>
          </w:p>
          <w:p w14:paraId="00434885" w14:textId="3A63BC48" w:rsidR="002F0788" w:rsidRDefault="00905AF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Łazienka</w:t>
            </w:r>
          </w:p>
          <w:p w14:paraId="3041BA9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FBCA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Spray – uniwersalny środek czyszczący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5F2D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litra</w:t>
            </w:r>
          </w:p>
        </w:tc>
      </w:tr>
      <w:tr w:rsidR="002F0788" w14:paraId="37A7850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F5D88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3F2D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Mleczko CIF</w:t>
            </w:r>
          </w:p>
          <w:p w14:paraId="4FD8D49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C5F6EB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6D9C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Mleczko do czyszczenia z nabłyszczaczem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DF18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</w:t>
            </w:r>
          </w:p>
        </w:tc>
      </w:tr>
      <w:tr w:rsidR="002F0788" w14:paraId="429EF75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77E91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F416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PRONTO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D56F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mycia drewna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D81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1,0 litra</w:t>
            </w:r>
          </w:p>
          <w:p w14:paraId="06402C6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6F43B9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133C370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34BC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FBBB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SPRAY DO MEBLI PLEDGE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1E0F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do czyszczenia i pielęgnacji mebli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w aerozolu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0D42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250 ml</w:t>
            </w:r>
          </w:p>
          <w:p w14:paraId="3FC897C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D7316B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B0309D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74C94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17F1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KOSTKA</w:t>
            </w:r>
          </w:p>
          <w:p w14:paraId="65D661F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GENERAŁ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8FFD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kostka toaletowa do spłuczki</w:t>
            </w:r>
          </w:p>
          <w:p w14:paraId="78FAFE5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Kpl. - 2 szt x op.min. 40 g (2 x 40g)</w:t>
            </w:r>
          </w:p>
          <w:p w14:paraId="4FFC54E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2012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Kpl.</w:t>
            </w:r>
          </w:p>
        </w:tc>
      </w:tr>
      <w:tr w:rsidR="002F0788" w14:paraId="347B20F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D3A52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344F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DUCK FRESH STICK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A78A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Żelowe plastry do toalet, samoprzylepne paski do utrzymania czystości i świeżości w toalecie</w:t>
            </w:r>
          </w:p>
          <w:p w14:paraId="60C350D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Kpl. - 3 szt x op. min. 25 g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254C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</w:p>
        </w:tc>
      </w:tr>
      <w:tr w:rsidR="002F0788" w14:paraId="7B28031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DB425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4E3A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DOMESTOS  KOSZYK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E736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Kostka zapachowa do toalet w koszyczku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D37C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</w:p>
          <w:p w14:paraId="11721B4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18D0C9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56BAEF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BA98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46D8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Wkłady DOMESTOS Zapas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B803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Wkłady wymienne zapachowo-dezynfekujące</w:t>
            </w:r>
          </w:p>
          <w:p w14:paraId="38923DC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(do toalet w koszyczku)</w:t>
            </w:r>
          </w:p>
          <w:p w14:paraId="5D58006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49A2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</w:p>
        </w:tc>
      </w:tr>
      <w:tr w:rsidR="002F0788" w14:paraId="32DE3F7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4859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694F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KRET CLUO</w:t>
            </w:r>
          </w:p>
          <w:p w14:paraId="1E2D21F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47CEBF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4C6B6" w14:textId="27A36694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w granulkach do udrażniania rur kanalizacyjnych i </w:t>
            </w:r>
            <w:r w:rsidR="00905AF0">
              <w:rPr>
                <w:rFonts w:ascii="Trebuchet MS" w:hAnsi="Trebuchet MS" w:cs="Arial"/>
                <w:sz w:val="20"/>
                <w:szCs w:val="20"/>
              </w:rPr>
              <w:t>odpływowych</w:t>
            </w:r>
            <w:r>
              <w:rPr>
                <w:rFonts w:ascii="Trebuchet MS" w:hAnsi="Trebuchet MS" w:cs="Arial"/>
                <w:sz w:val="20"/>
                <w:szCs w:val="20"/>
              </w:rPr>
              <w:t>, kret mocny do rur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EA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500 gram</w:t>
            </w:r>
          </w:p>
        </w:tc>
      </w:tr>
      <w:tr w:rsidR="002F0788" w14:paraId="228A302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6AB81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E287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Szczotki do WC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3245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Szczotka do WC do czyszczenia toalety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z podstawką, komplet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5DF8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17EDAB5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3D30C4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6B7346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E3FDC" w14:textId="0CF75F94" w:rsidR="002F0788" w:rsidRDefault="00340D1E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48CD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gumowe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B5371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ochronne grube – gumowe gospodarcze w rozm. S, M, L, XL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CF94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Kpl.</w:t>
            </w:r>
          </w:p>
          <w:p w14:paraId="06F31F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805EF3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B308E4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20CF6" w14:textId="644E0BCC" w:rsidR="002F0788" w:rsidRDefault="00340D1E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8266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nitrylowe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588D1" w14:textId="04B1B64C" w:rsidR="002F0788" w:rsidRDefault="00905AF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 xml:space="preserve"> nitrylowe, bezpudrowe, diagnostyczne, niejałowe 100szt w opakowaniu</w:t>
            </w:r>
          </w:p>
          <w:p w14:paraId="645EA67F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 rozm. XS, S. M, L, XL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6379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0B1F291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FFB03" w14:textId="7404BC30" w:rsidR="002F0788" w:rsidRDefault="00340D1E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D702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lateksowe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4DF70" w14:textId="31883108" w:rsidR="002F0788" w:rsidRDefault="00905AF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 xml:space="preserve"> lateksowe, bezpudrowe, diagnostyczne, niejałowe 100szt w opakowaniu</w:t>
            </w:r>
          </w:p>
          <w:p w14:paraId="409C9FE8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 rozm. XS, S. M, L, XL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F676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A90F90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0737C" w14:textId="4A6D37F3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  <w:r w:rsidR="00340D1E">
              <w:rPr>
                <w:rFonts w:ascii="Trebuchet MS" w:hAnsi="Trebuchet MS" w:cs="Arial"/>
                <w:sz w:val="20"/>
                <w:szCs w:val="20"/>
              </w:rPr>
              <w:t>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B67F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Proszek do prania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F40D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Proszek do prania – kolorowego, skutecznie usuwający plamy z kolorowych tkanin, do prania w pralkach automatycznych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6A1F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5,5-6 kg</w:t>
            </w:r>
          </w:p>
          <w:p w14:paraId="6E7F525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587ECB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6F4E9A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E657F" w14:textId="66AF30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6</w:t>
            </w:r>
            <w:r w:rsidR="00340D1E"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89ED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AUTOMAT WIREK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17E0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prania tkanin, czepków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DDFE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5782EA8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46BCF1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23278D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8A7E4" w14:textId="0052B189" w:rsidR="002F0788" w:rsidRDefault="00340D1E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DB00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Gąbka MAXX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7642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Gąbka samochodowa, duża dwuwarstwowa,</w:t>
            </w:r>
          </w:p>
          <w:p w14:paraId="0D69CA9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rozm. min. 15 x 11 x 7 cm</w:t>
            </w:r>
          </w:p>
          <w:p w14:paraId="2E8DD2F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2BB2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597966D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2E0B8" w14:textId="438FD306" w:rsidR="002F0788" w:rsidRDefault="00340D1E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3BC0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</w:t>
            </w:r>
          </w:p>
          <w:p w14:paraId="13D203F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KOLORADO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EA18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 stojący, wydajny</w:t>
            </w:r>
          </w:p>
          <w:p w14:paraId="2FB8660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02E0EC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AB18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4B7D423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AA43D" w14:textId="202C08E8" w:rsidR="002F0788" w:rsidRDefault="00340D1E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B8E1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</w:t>
            </w:r>
          </w:p>
          <w:p w14:paraId="08F7626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GARDEN JASMINE FRESH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6AC9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 w aerozolu, wydajny</w:t>
            </w:r>
          </w:p>
          <w:p w14:paraId="6A96CB0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5F8C18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487D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 op. 300 ml</w:t>
            </w:r>
          </w:p>
        </w:tc>
      </w:tr>
      <w:tr w:rsidR="002F0788" w14:paraId="79FB6D3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20768" w14:textId="454CD2F9" w:rsidR="002F0788" w:rsidRDefault="00340D1E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2E8F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L-94</w:t>
            </w:r>
          </w:p>
          <w:p w14:paraId="666F15F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Cleaner-Wachsentferner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A188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specjalistyczny do czyszczenia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pielęgnacji parkietów lakierowanych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B68D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0F72586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0B7105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912DB0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8CD7D" w14:textId="3E3B8A05" w:rsidR="002F0788" w:rsidRDefault="00340D1E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0026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L-93</w:t>
            </w:r>
          </w:p>
          <w:p w14:paraId="4339535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Cleaner-Wachsentferner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FA26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specjalistyczny do czyszczenia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pielęgnacji parkietów lakierowanych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602D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3DE6C4A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BB7F27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9D417" w14:textId="3D39D903" w:rsidR="002F0788" w:rsidRDefault="00340D1E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</w:t>
            </w:r>
            <w:r w:rsidR="00000000">
              <w:rPr>
                <w:rFonts w:ascii="Trebuchet MS" w:hAnsi="Trebuchet MS"/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A5EC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Szmatka VILEDA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3E69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Szmatka do okien</w:t>
            </w:r>
          </w:p>
          <w:p w14:paraId="2B8316D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EF41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szt</w:t>
            </w:r>
          </w:p>
        </w:tc>
      </w:tr>
    </w:tbl>
    <w:p w14:paraId="3ADDE20D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Do oferty należy dołączyć próbki wymaganych produktów (poz. 1, 2, 3, 8,9,10,11,12,13,14,15,16) oraz karty charakterystyki produktów niebezpiecznych i szkodliwych.</w:t>
      </w:r>
    </w:p>
    <w:sectPr w:rsidR="002F078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BB843" w14:textId="77777777" w:rsidR="00E72FAB" w:rsidRDefault="00E72FAB">
      <w:r>
        <w:separator/>
      </w:r>
    </w:p>
  </w:endnote>
  <w:endnote w:type="continuationSeparator" w:id="0">
    <w:p w14:paraId="71B046B8" w14:textId="77777777" w:rsidR="00E72FAB" w:rsidRDefault="00E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3467" w14:textId="77777777" w:rsidR="00E72FAB" w:rsidRDefault="00E72FAB">
      <w:r>
        <w:rPr>
          <w:color w:val="000000"/>
        </w:rPr>
        <w:separator/>
      </w:r>
    </w:p>
  </w:footnote>
  <w:footnote w:type="continuationSeparator" w:id="0">
    <w:p w14:paraId="3BB12599" w14:textId="77777777" w:rsidR="00E72FAB" w:rsidRDefault="00E72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8"/>
    <w:rsid w:val="00287BFA"/>
    <w:rsid w:val="002F0788"/>
    <w:rsid w:val="00340D1E"/>
    <w:rsid w:val="00460CCF"/>
    <w:rsid w:val="00905AF0"/>
    <w:rsid w:val="00CB1261"/>
    <w:rsid w:val="00E65A53"/>
    <w:rsid w:val="00E7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ABE2"/>
  <w15:docId w15:val="{370C93BB-6CC1-44C9-AE22-EAFE34E8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1334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Andrzej</cp:lastModifiedBy>
  <cp:revision>4</cp:revision>
  <cp:lastPrinted>2024-01-11T13:51:00Z</cp:lastPrinted>
  <dcterms:created xsi:type="dcterms:W3CDTF">2024-01-11T13:17:00Z</dcterms:created>
  <dcterms:modified xsi:type="dcterms:W3CDTF">2025-12-19T10:40:00Z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