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58285" w14:textId="77777777" w:rsidR="00F16E9B" w:rsidRDefault="00F16E9B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</w:p>
    <w:p w14:paraId="5E4D0BAB" w14:textId="77777777" w:rsidR="00F16E9B" w:rsidRDefault="00000000">
      <w:pPr>
        <w:pStyle w:val="Standard"/>
        <w:jc w:val="right"/>
      </w:pPr>
      <w:r>
        <w:rPr>
          <w:rFonts w:ascii="Trebuchet MS" w:hAnsi="Trebuchet MS" w:cs="Trebuchet MS"/>
          <w:sz w:val="20"/>
          <w:szCs w:val="20"/>
        </w:rPr>
        <w:t>Załącznik nr 1</w:t>
      </w:r>
    </w:p>
    <w:p w14:paraId="4CC599EE" w14:textId="77777777" w:rsidR="00F16E9B" w:rsidRDefault="00F16E9B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3AF0E23" w14:textId="77777777" w:rsidR="00F16E9B" w:rsidRDefault="00000000">
      <w:pPr>
        <w:pStyle w:val="Standard"/>
        <w:spacing w:line="276" w:lineRule="auto"/>
        <w:jc w:val="center"/>
      </w:pPr>
      <w:r>
        <w:rPr>
          <w:rFonts w:ascii="Trebuchet MS" w:hAnsi="Trebuchet MS" w:cs="Arial"/>
          <w:b/>
          <w:bCs/>
          <w:sz w:val="20"/>
          <w:szCs w:val="20"/>
          <w:u w:val="single"/>
        </w:rPr>
        <w:t>Szczegółowy opis przedmiotu zamówienia</w:t>
      </w:r>
    </w:p>
    <w:p w14:paraId="7DBE23E9" w14:textId="77777777" w:rsidR="00F16E9B" w:rsidRDefault="00F16E9B">
      <w:pPr>
        <w:pStyle w:val="Standard"/>
        <w:spacing w:line="276" w:lineRule="auto"/>
        <w:rPr>
          <w:rFonts w:ascii="Trebuchet MS" w:hAnsi="Trebuchet MS" w:cs="Arial"/>
          <w:b/>
          <w:bCs/>
          <w:sz w:val="20"/>
          <w:szCs w:val="20"/>
          <w:u w:val="single"/>
        </w:rPr>
      </w:pPr>
    </w:p>
    <w:p w14:paraId="0274A1A0" w14:textId="77777777" w:rsidR="00F16E9B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1.Przedmiot zamówienia zgodnie z kodem CPV, sklasyfikowany jest jako: 79710000-4 – usługi ochroniarskie</w:t>
      </w:r>
    </w:p>
    <w:p w14:paraId="4F6933E4" w14:textId="77777777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2.</w:t>
      </w:r>
      <w:r>
        <w:rPr>
          <w:rFonts w:ascii="Trebuchet MS" w:hAnsi="Trebuchet MS"/>
          <w:sz w:val="20"/>
          <w:szCs w:val="20"/>
        </w:rPr>
        <w:t xml:space="preserve">Przedmiotem zamówienia jest </w:t>
      </w:r>
      <w:r>
        <w:rPr>
          <w:rFonts w:ascii="Trebuchet MS" w:hAnsi="Trebuchet MS" w:cs="Arial"/>
          <w:sz w:val="20"/>
          <w:szCs w:val="20"/>
        </w:rPr>
        <w:t xml:space="preserve">świadczenie usług bezpośredniej ochrony fizycznej osób i mienia na kąpielisku letnim w ośrodku sportowym OSR w Rudzie Śląskiej - Nowym Bytomiu przy ulicy Ratowników 2 </w:t>
      </w:r>
      <w:r>
        <w:rPr>
          <w:rFonts w:ascii="Trebuchet MS" w:hAnsi="Trebuchet MS" w:cs="Arial"/>
          <w:sz w:val="20"/>
          <w:szCs w:val="20"/>
        </w:rPr>
        <w:br/>
        <w:t>w okresie funkcjonowania basenów:</w:t>
      </w:r>
    </w:p>
    <w:p w14:paraId="11F89796" w14:textId="528041EE" w:rsidR="00F16E9B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- w dniach </w:t>
      </w:r>
      <w:r w:rsidR="00BC6A9F">
        <w:rPr>
          <w:rFonts w:ascii="Trebuchet MS" w:hAnsi="Trebuchet MS" w:cs="Arial"/>
          <w:sz w:val="20"/>
          <w:szCs w:val="20"/>
        </w:rPr>
        <w:t>13</w:t>
      </w:r>
      <w:r>
        <w:rPr>
          <w:rFonts w:ascii="Trebuchet MS" w:hAnsi="Trebuchet MS" w:cs="Arial"/>
          <w:sz w:val="20"/>
          <w:szCs w:val="20"/>
        </w:rPr>
        <w:t>,</w:t>
      </w:r>
      <w:r w:rsidR="007E4F58">
        <w:rPr>
          <w:rFonts w:ascii="Trebuchet MS" w:hAnsi="Trebuchet MS" w:cs="Arial"/>
          <w:sz w:val="20"/>
          <w:szCs w:val="20"/>
        </w:rPr>
        <w:t>14</w:t>
      </w:r>
      <w:r>
        <w:rPr>
          <w:rFonts w:ascii="Trebuchet MS" w:hAnsi="Trebuchet MS" w:cs="Arial"/>
          <w:sz w:val="20"/>
          <w:szCs w:val="20"/>
        </w:rPr>
        <w:t>,1</w:t>
      </w:r>
      <w:r w:rsidR="00B412A7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,1</w:t>
      </w:r>
      <w:r w:rsidR="00B412A7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>,17,18,</w:t>
      </w:r>
      <w:r w:rsidR="00101459">
        <w:rPr>
          <w:rFonts w:ascii="Trebuchet MS" w:hAnsi="Trebuchet MS" w:cs="Arial"/>
          <w:sz w:val="20"/>
          <w:szCs w:val="20"/>
        </w:rPr>
        <w:t>19</w:t>
      </w:r>
      <w:r w:rsidR="007E4F58">
        <w:rPr>
          <w:rFonts w:ascii="Trebuchet MS" w:hAnsi="Trebuchet MS" w:cs="Arial"/>
          <w:sz w:val="20"/>
          <w:szCs w:val="20"/>
        </w:rPr>
        <w:t>,20,21,22,23,24,25</w:t>
      </w:r>
      <w:r>
        <w:rPr>
          <w:rFonts w:ascii="Trebuchet MS" w:hAnsi="Trebuchet MS" w:cs="Arial"/>
          <w:sz w:val="20"/>
          <w:szCs w:val="20"/>
        </w:rPr>
        <w:t xml:space="preserve"> czerwca 202</w:t>
      </w:r>
      <w:r w:rsidR="00BC6A9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r. </w:t>
      </w:r>
      <w:r w:rsidR="00101459">
        <w:rPr>
          <w:rFonts w:ascii="Trebuchet MS" w:hAnsi="Trebuchet MS" w:cs="Arial"/>
          <w:sz w:val="20"/>
          <w:szCs w:val="20"/>
        </w:rPr>
        <w:t xml:space="preserve">– </w:t>
      </w:r>
      <w:r w:rsidR="007E4F58">
        <w:rPr>
          <w:rFonts w:ascii="Trebuchet MS" w:hAnsi="Trebuchet MS" w:cs="Arial"/>
          <w:sz w:val="20"/>
          <w:szCs w:val="20"/>
        </w:rPr>
        <w:t>kąpielisko letnie</w:t>
      </w:r>
      <w:r w:rsidR="00101459">
        <w:rPr>
          <w:rFonts w:ascii="Trebuchet MS" w:hAnsi="Trebuchet MS" w:cs="Arial"/>
          <w:sz w:val="20"/>
          <w:szCs w:val="20"/>
        </w:rPr>
        <w:t xml:space="preserve"> otwart</w:t>
      </w:r>
      <w:r w:rsidR="007E4F58">
        <w:rPr>
          <w:rFonts w:ascii="Trebuchet MS" w:hAnsi="Trebuchet MS" w:cs="Arial"/>
          <w:sz w:val="20"/>
          <w:szCs w:val="20"/>
        </w:rPr>
        <w:t>e</w:t>
      </w:r>
      <w:r w:rsidR="00101459">
        <w:rPr>
          <w:rFonts w:ascii="Trebuchet MS" w:hAnsi="Trebuchet MS" w:cs="Arial"/>
          <w:sz w:val="20"/>
          <w:szCs w:val="20"/>
        </w:rPr>
        <w:t xml:space="preserve"> pod warunkiem słonecznej pogody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7E4F58">
        <w:rPr>
          <w:rFonts w:ascii="Trebuchet MS" w:hAnsi="Trebuchet MS" w:cs="Arial"/>
          <w:sz w:val="20"/>
          <w:szCs w:val="20"/>
        </w:rPr>
        <w:t xml:space="preserve">(prawo opcji) </w:t>
      </w:r>
      <w:r>
        <w:rPr>
          <w:rFonts w:ascii="Trebuchet MS" w:hAnsi="Trebuchet MS" w:cs="Arial"/>
          <w:sz w:val="20"/>
          <w:szCs w:val="20"/>
        </w:rPr>
        <w:t xml:space="preserve">od godz. </w:t>
      </w:r>
      <w:r w:rsidR="00101459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>.00 do 19.00</w:t>
      </w:r>
      <w:r w:rsidR="007E4F58">
        <w:rPr>
          <w:rFonts w:ascii="Trebuchet MS" w:hAnsi="Trebuchet MS" w:cs="Arial"/>
          <w:sz w:val="20"/>
          <w:szCs w:val="20"/>
        </w:rPr>
        <w:t xml:space="preserve"> (9 godzin dziennie)</w:t>
      </w:r>
      <w:r>
        <w:rPr>
          <w:rFonts w:ascii="Trebuchet MS" w:hAnsi="Trebuchet MS" w:cs="Arial"/>
          <w:sz w:val="20"/>
          <w:szCs w:val="20"/>
        </w:rPr>
        <w:t>,</w:t>
      </w:r>
    </w:p>
    <w:p w14:paraId="7DDAB20B" w14:textId="6EBAE705" w:rsidR="00F16E9B" w:rsidRPr="005A1FEC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- w dniach </w:t>
      </w:r>
      <w:r w:rsidR="005A1FEC">
        <w:rPr>
          <w:rFonts w:ascii="Trebuchet MS" w:hAnsi="Trebuchet MS" w:cs="Arial"/>
          <w:sz w:val="20"/>
          <w:szCs w:val="20"/>
        </w:rPr>
        <w:t>2</w:t>
      </w:r>
      <w:r w:rsidR="00BC6A9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czerwca 202</w:t>
      </w:r>
      <w:r w:rsidR="00BC6A9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r.</w:t>
      </w:r>
      <w:r w:rsidR="005A1FEC">
        <w:rPr>
          <w:rFonts w:ascii="Trebuchet MS" w:hAnsi="Trebuchet MS" w:cs="Arial"/>
          <w:sz w:val="20"/>
          <w:szCs w:val="20"/>
        </w:rPr>
        <w:t xml:space="preserve"> do dnia </w:t>
      </w:r>
      <w:r w:rsidR="007E4F58">
        <w:rPr>
          <w:rFonts w:ascii="Trebuchet MS" w:hAnsi="Trebuchet MS" w:cs="Arial"/>
          <w:sz w:val="20"/>
          <w:szCs w:val="20"/>
        </w:rPr>
        <w:t>3</w:t>
      </w:r>
      <w:r w:rsidR="005A1FEC">
        <w:rPr>
          <w:rFonts w:ascii="Trebuchet MS" w:hAnsi="Trebuchet MS" w:cs="Arial"/>
          <w:sz w:val="20"/>
          <w:szCs w:val="20"/>
        </w:rPr>
        <w:t>1</w:t>
      </w:r>
      <w:r w:rsidR="00BC6A9F">
        <w:rPr>
          <w:rFonts w:ascii="Trebuchet MS" w:hAnsi="Trebuchet MS" w:cs="Arial"/>
          <w:sz w:val="20"/>
          <w:szCs w:val="20"/>
        </w:rPr>
        <w:t xml:space="preserve"> sierpnia </w:t>
      </w:r>
      <w:r w:rsidR="005A1FEC">
        <w:rPr>
          <w:rFonts w:ascii="Trebuchet MS" w:hAnsi="Trebuchet MS" w:cs="Arial"/>
          <w:sz w:val="20"/>
          <w:szCs w:val="20"/>
        </w:rPr>
        <w:t>202</w:t>
      </w:r>
      <w:r w:rsidR="00BC6A9F">
        <w:rPr>
          <w:rFonts w:ascii="Trebuchet MS" w:hAnsi="Trebuchet MS" w:cs="Arial"/>
          <w:sz w:val="20"/>
          <w:szCs w:val="20"/>
        </w:rPr>
        <w:t>6</w:t>
      </w:r>
      <w:r w:rsidR="005A1FEC">
        <w:rPr>
          <w:rFonts w:ascii="Trebuchet MS" w:hAnsi="Trebuchet MS" w:cs="Arial"/>
          <w:sz w:val="20"/>
          <w:szCs w:val="20"/>
        </w:rPr>
        <w:t xml:space="preserve"> r. </w:t>
      </w:r>
      <w:r w:rsidR="007E4F58">
        <w:rPr>
          <w:rFonts w:ascii="Trebuchet MS" w:hAnsi="Trebuchet MS" w:cs="Arial"/>
          <w:sz w:val="20"/>
          <w:szCs w:val="20"/>
        </w:rPr>
        <w:t>kąpielisko letnie</w:t>
      </w:r>
      <w:r w:rsidR="005A1FEC">
        <w:rPr>
          <w:rFonts w:ascii="Trebuchet MS" w:hAnsi="Trebuchet MS" w:cs="Arial"/>
          <w:sz w:val="20"/>
          <w:szCs w:val="20"/>
        </w:rPr>
        <w:t xml:space="preserve"> czynn</w:t>
      </w:r>
      <w:r w:rsidR="007E4F58">
        <w:rPr>
          <w:rFonts w:ascii="Trebuchet MS" w:hAnsi="Trebuchet MS" w:cs="Arial"/>
          <w:sz w:val="20"/>
          <w:szCs w:val="20"/>
        </w:rPr>
        <w:t>e</w:t>
      </w:r>
      <w:r>
        <w:rPr>
          <w:rFonts w:ascii="Trebuchet MS" w:hAnsi="Trebuchet MS" w:cs="Arial"/>
          <w:sz w:val="20"/>
          <w:szCs w:val="20"/>
        </w:rPr>
        <w:t xml:space="preserve"> – od godz. 1</w:t>
      </w:r>
      <w:r w:rsidR="005A1FEC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>.00 do 19.00</w:t>
      </w:r>
      <w:r w:rsidR="005A1FEC">
        <w:rPr>
          <w:rFonts w:ascii="Trebuchet MS" w:hAnsi="Trebuchet MS" w:cs="Arial"/>
          <w:sz w:val="20"/>
          <w:szCs w:val="20"/>
        </w:rPr>
        <w:t xml:space="preserve"> (9 godzin dziennie).</w:t>
      </w:r>
    </w:p>
    <w:p w14:paraId="49ED5A9D" w14:textId="3A50BF89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 xml:space="preserve">3.Pracownicy realizujący usługi ochrony określone przedmiotem zamówienia, </w:t>
      </w:r>
      <w:r>
        <w:rPr>
          <w:rFonts w:ascii="Trebuchet MS" w:eastAsia="Trebuchet MS" w:hAnsi="Trebuchet MS" w:cs="Trebuchet MS"/>
          <w:sz w:val="20"/>
          <w:szCs w:val="20"/>
        </w:rPr>
        <w:t>muszą legitymować się statusem pracowników ochrony w rozumieniu ustawy z dnia 22 sierpnia 1997 r. o ochronie osób i mienia (</w:t>
      </w:r>
      <w:r w:rsidR="007E4F58">
        <w:rPr>
          <w:rFonts w:ascii="Trebuchet MS" w:eastAsia="Trebuchet MS" w:hAnsi="Trebuchet MS" w:cs="Trebuchet MS"/>
          <w:sz w:val="20"/>
          <w:szCs w:val="20"/>
        </w:rPr>
        <w:t xml:space="preserve">t. j. </w:t>
      </w:r>
      <w:r>
        <w:rPr>
          <w:rFonts w:ascii="Trebuchet MS" w:eastAsia="Trebuchet MS" w:hAnsi="Trebuchet MS" w:cs="Trebuchet MS"/>
          <w:sz w:val="20"/>
          <w:szCs w:val="20"/>
        </w:rPr>
        <w:t>Dz.U. z 20</w:t>
      </w:r>
      <w:r w:rsidR="007E4F58">
        <w:rPr>
          <w:rFonts w:ascii="Trebuchet MS" w:eastAsia="Trebuchet MS" w:hAnsi="Trebuchet MS" w:cs="Trebuchet MS"/>
          <w:sz w:val="20"/>
          <w:szCs w:val="20"/>
        </w:rPr>
        <w:t>25.532</w:t>
      </w:r>
      <w:r>
        <w:rPr>
          <w:rFonts w:ascii="Trebuchet MS" w:eastAsia="Trebuchet MS" w:hAnsi="Trebuchet MS" w:cs="Trebuchet MS"/>
          <w:sz w:val="20"/>
          <w:szCs w:val="20"/>
        </w:rPr>
        <w:t xml:space="preserve"> z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. zm.) i co najmniej 1 (jeden) pracownik musi być wpisany na listę kwalifikowanych pracowników ochrony fizycznej, którą prowadzi Komendant Główny Policji w systemie teleinformatycznym i musi legitymować się zaświadczeniem potwierdzającym ten fakt.</w:t>
      </w:r>
    </w:p>
    <w:p w14:paraId="31BA1460" w14:textId="77777777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>Wykonawca zobowiązuje się wykonać usługi ochrony poprzez pracowników posiadających odpowiednie uprawnienia i kwalifikacje zawodowe (pracownik, który jest kwalifikowanym ochroniarzem będący uprawnionym do stosowania środków przymusu bezpośredniego).</w:t>
      </w:r>
    </w:p>
    <w:p w14:paraId="4AAC6A76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4. Harmonogram i obłożenie służb ochrony:</w:t>
      </w:r>
    </w:p>
    <w:p w14:paraId="537D0490" w14:textId="7E932563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sz w:val="20"/>
          <w:szCs w:val="20"/>
          <w:u w:val="single"/>
        </w:rPr>
      </w:pPr>
      <w:r>
        <w:rPr>
          <w:rFonts w:ascii="Trebuchet MS" w:eastAsia="Trebuchet MS" w:hAnsi="Trebuchet MS" w:cs="Arial"/>
          <w:b/>
          <w:bCs/>
          <w:sz w:val="20"/>
          <w:szCs w:val="20"/>
          <w:u w:val="single"/>
        </w:rPr>
        <w:t>1/Świadczenie usług bezpośredniej ochrony fizycznej osób i mienia podczas funkcjonowania kąpieliska</w:t>
      </w:r>
      <w:r w:rsidR="007E4F58">
        <w:rPr>
          <w:rFonts w:ascii="Trebuchet MS" w:eastAsia="Trebuchet MS" w:hAnsi="Trebuchet MS" w:cs="Arial"/>
          <w:b/>
          <w:bCs/>
          <w:sz w:val="20"/>
          <w:szCs w:val="20"/>
          <w:u w:val="single"/>
        </w:rPr>
        <w:t xml:space="preserve"> letniego – ul. Ratowników 2 w Nowym Bytomiu</w:t>
      </w:r>
      <w:r>
        <w:rPr>
          <w:rFonts w:ascii="Trebuchet MS" w:eastAsia="Trebuchet MS" w:hAnsi="Trebuchet MS" w:cs="Arial"/>
          <w:b/>
          <w:bCs/>
          <w:sz w:val="20"/>
          <w:szCs w:val="20"/>
          <w:u w:val="single"/>
        </w:rPr>
        <w:t>):</w:t>
      </w:r>
    </w:p>
    <w:p w14:paraId="7E24DE07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Ochrona pełniona w godzinach otwarcia obiektu w sezonie letnim tj.: </w:t>
      </w:r>
    </w:p>
    <w:p w14:paraId="68B92895" w14:textId="71CEA278" w:rsidR="00F16E9B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- w dniach </w:t>
      </w:r>
      <w:r w:rsidR="00BC6A9F">
        <w:rPr>
          <w:rFonts w:ascii="Trebuchet MS" w:hAnsi="Trebuchet MS" w:cs="Arial"/>
          <w:sz w:val="20"/>
          <w:szCs w:val="20"/>
        </w:rPr>
        <w:t>13</w:t>
      </w:r>
      <w:r>
        <w:rPr>
          <w:rFonts w:ascii="Trebuchet MS" w:hAnsi="Trebuchet MS" w:cs="Arial"/>
          <w:sz w:val="20"/>
          <w:szCs w:val="20"/>
        </w:rPr>
        <w:t>,</w:t>
      </w:r>
      <w:r w:rsidR="007E4F58">
        <w:rPr>
          <w:rFonts w:ascii="Trebuchet MS" w:hAnsi="Trebuchet MS" w:cs="Arial"/>
          <w:sz w:val="20"/>
          <w:szCs w:val="20"/>
        </w:rPr>
        <w:t>14</w:t>
      </w:r>
      <w:r>
        <w:rPr>
          <w:rFonts w:ascii="Trebuchet MS" w:hAnsi="Trebuchet MS" w:cs="Arial"/>
          <w:sz w:val="20"/>
          <w:szCs w:val="20"/>
        </w:rPr>
        <w:t>,1</w:t>
      </w:r>
      <w:r w:rsidR="005A1FEC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,1</w:t>
      </w:r>
      <w:r w:rsidR="005A1FEC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>,17,18</w:t>
      </w:r>
      <w:r w:rsidR="005A1FEC">
        <w:rPr>
          <w:rFonts w:ascii="Trebuchet MS" w:hAnsi="Trebuchet MS" w:cs="Arial"/>
          <w:sz w:val="20"/>
          <w:szCs w:val="20"/>
        </w:rPr>
        <w:t>,19</w:t>
      </w:r>
      <w:r w:rsidR="007E4F58">
        <w:rPr>
          <w:rFonts w:ascii="Trebuchet MS" w:hAnsi="Trebuchet MS" w:cs="Arial"/>
          <w:sz w:val="20"/>
          <w:szCs w:val="20"/>
        </w:rPr>
        <w:t>,20,21,22,23,24,25</w:t>
      </w:r>
      <w:r>
        <w:rPr>
          <w:rFonts w:ascii="Trebuchet MS" w:hAnsi="Trebuchet MS" w:cs="Arial"/>
          <w:sz w:val="20"/>
          <w:szCs w:val="20"/>
        </w:rPr>
        <w:t xml:space="preserve"> czerwca 202</w:t>
      </w:r>
      <w:r w:rsidR="00BC6A9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r. - od godz. </w:t>
      </w:r>
      <w:r w:rsidR="005A1FEC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>.00 do 19.00</w:t>
      </w:r>
      <w:r w:rsidR="005A1FEC">
        <w:rPr>
          <w:rFonts w:ascii="Trebuchet MS" w:hAnsi="Trebuchet MS" w:cs="Arial"/>
          <w:sz w:val="20"/>
          <w:szCs w:val="20"/>
        </w:rPr>
        <w:t xml:space="preserve"> (otwarcie basenu pod warunkiem słonecznej pogody, w ramach niepogody basen zamknięty).</w:t>
      </w:r>
    </w:p>
    <w:p w14:paraId="2256C315" w14:textId="3DBCF735" w:rsidR="00F16E9B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- w dniach od </w:t>
      </w:r>
      <w:r w:rsidR="005A1FEC">
        <w:rPr>
          <w:rFonts w:ascii="Trebuchet MS" w:hAnsi="Trebuchet MS" w:cs="Arial"/>
          <w:sz w:val="20"/>
          <w:szCs w:val="20"/>
        </w:rPr>
        <w:t>2</w:t>
      </w:r>
      <w:r w:rsidR="00BC6A9F">
        <w:rPr>
          <w:rFonts w:ascii="Trebuchet MS" w:hAnsi="Trebuchet MS" w:cs="Arial"/>
          <w:sz w:val="20"/>
          <w:szCs w:val="20"/>
        </w:rPr>
        <w:t>6</w:t>
      </w:r>
      <w:r w:rsidR="005A1FEC">
        <w:rPr>
          <w:rFonts w:ascii="Trebuchet MS" w:hAnsi="Trebuchet MS" w:cs="Arial"/>
          <w:sz w:val="20"/>
          <w:szCs w:val="20"/>
        </w:rPr>
        <w:t xml:space="preserve"> czerwca</w:t>
      </w:r>
      <w:r>
        <w:rPr>
          <w:rFonts w:ascii="Trebuchet MS" w:hAnsi="Trebuchet MS" w:cs="Arial"/>
          <w:sz w:val="20"/>
          <w:szCs w:val="20"/>
        </w:rPr>
        <w:t xml:space="preserve"> 202</w:t>
      </w:r>
      <w:r w:rsidR="00BC6A9F">
        <w:rPr>
          <w:rFonts w:ascii="Trebuchet MS" w:hAnsi="Trebuchet MS" w:cs="Arial"/>
          <w:sz w:val="20"/>
          <w:szCs w:val="20"/>
        </w:rPr>
        <w:t>6 r.</w:t>
      </w:r>
      <w:r>
        <w:rPr>
          <w:rFonts w:ascii="Trebuchet MS" w:hAnsi="Trebuchet MS" w:cs="Arial"/>
          <w:sz w:val="20"/>
          <w:szCs w:val="20"/>
        </w:rPr>
        <w:t xml:space="preserve"> do </w:t>
      </w:r>
      <w:r w:rsidR="007E4F58">
        <w:rPr>
          <w:rFonts w:ascii="Trebuchet MS" w:hAnsi="Trebuchet MS" w:cs="Arial"/>
          <w:sz w:val="20"/>
          <w:szCs w:val="20"/>
        </w:rPr>
        <w:t>3</w:t>
      </w:r>
      <w:r w:rsidR="005A1FEC">
        <w:rPr>
          <w:rFonts w:ascii="Trebuchet MS" w:hAnsi="Trebuchet MS" w:cs="Arial"/>
          <w:sz w:val="20"/>
          <w:szCs w:val="20"/>
        </w:rPr>
        <w:t>1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7E4F58">
        <w:rPr>
          <w:rFonts w:ascii="Trebuchet MS" w:hAnsi="Trebuchet MS" w:cs="Arial"/>
          <w:sz w:val="20"/>
          <w:szCs w:val="20"/>
        </w:rPr>
        <w:t>sierpnia</w:t>
      </w:r>
      <w:r>
        <w:rPr>
          <w:rFonts w:ascii="Trebuchet MS" w:hAnsi="Trebuchet MS" w:cs="Arial"/>
          <w:sz w:val="20"/>
          <w:szCs w:val="20"/>
        </w:rPr>
        <w:t xml:space="preserve"> 202</w:t>
      </w:r>
      <w:r w:rsidR="00BC6A9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r. – od godz. </w:t>
      </w:r>
      <w:r w:rsidR="005A1FEC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>.00 do 19.00.</w:t>
      </w:r>
    </w:p>
    <w:p w14:paraId="7586C621" w14:textId="77777777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Ilość pracowników ochrony oraz godziny ich pracy będą ustalane na co najmniej 24 h z kierownikiem obiektu (od 0 do 4 ochraniarzy) przed planowanym podjęciem służby. Wykonawca zapewni pracowników ochrony </w:t>
      </w:r>
      <w:r>
        <w:rPr>
          <w:rFonts w:ascii="Trebuchet MS" w:eastAsia="Trebuchet MS" w:hAnsi="Trebuchet MS" w:cs="Trebuchet MS"/>
          <w:sz w:val="20"/>
          <w:szCs w:val="20"/>
        </w:rPr>
        <w:br/>
        <w:t>w liczbie od 1 do 4, z czego jeden będzie co najmniej pracownikiem kwalifikowanym (uprawnionym do stosowania środków przymusu bezpośredniego).</w:t>
      </w:r>
    </w:p>
    <w:p w14:paraId="4E6BE775" w14:textId="441D2850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Ilość godzin – </w:t>
      </w:r>
      <w:r w:rsidR="00BC6A9F">
        <w:rPr>
          <w:rFonts w:ascii="Trebuchet MS" w:eastAsia="Trebuchet MS" w:hAnsi="Trebuchet MS" w:cs="Trebuchet MS"/>
          <w:sz w:val="20"/>
          <w:szCs w:val="20"/>
        </w:rPr>
        <w:t>1368</w:t>
      </w:r>
      <w:r>
        <w:rPr>
          <w:rFonts w:ascii="Trebuchet MS" w:eastAsia="Trebuchet MS" w:hAnsi="Trebuchet MS" w:cs="Trebuchet MS"/>
          <w:sz w:val="20"/>
          <w:szCs w:val="20"/>
        </w:rPr>
        <w:t xml:space="preserve"> godzin, w tym:</w:t>
      </w:r>
    </w:p>
    <w:p w14:paraId="1C9B5CEE" w14:textId="4E909204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pracownik kwalifikowany – </w:t>
      </w:r>
      <w:r w:rsidR="00BC6A9F">
        <w:rPr>
          <w:rFonts w:ascii="Trebuchet MS" w:eastAsia="Trebuchet MS" w:hAnsi="Trebuchet MS" w:cs="Trebuchet MS"/>
          <w:sz w:val="20"/>
          <w:szCs w:val="20"/>
        </w:rPr>
        <w:t>594</w:t>
      </w:r>
      <w:r>
        <w:rPr>
          <w:rFonts w:ascii="Trebuchet MS" w:eastAsia="Trebuchet MS" w:hAnsi="Trebuchet MS" w:cs="Trebuchet MS"/>
          <w:sz w:val="20"/>
          <w:szCs w:val="20"/>
        </w:rPr>
        <w:t xml:space="preserve"> godzin</w:t>
      </w:r>
    </w:p>
    <w:p w14:paraId="0F48DFBE" w14:textId="72952189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• pracownik niekwalifikowany – </w:t>
      </w:r>
      <w:r w:rsidR="00BC6A9F">
        <w:rPr>
          <w:rFonts w:ascii="Trebuchet MS" w:eastAsia="Trebuchet MS" w:hAnsi="Trebuchet MS" w:cs="Trebuchet MS"/>
          <w:sz w:val="20"/>
          <w:szCs w:val="20"/>
        </w:rPr>
        <w:t>774</w:t>
      </w:r>
      <w:r>
        <w:rPr>
          <w:rFonts w:ascii="Trebuchet MS" w:eastAsia="Trebuchet MS" w:hAnsi="Trebuchet MS" w:cs="Trebuchet MS"/>
          <w:sz w:val="20"/>
          <w:szCs w:val="20"/>
        </w:rPr>
        <w:t xml:space="preserve"> godzin</w:t>
      </w:r>
    </w:p>
    <w:p w14:paraId="79BC4839" w14:textId="77777777" w:rsidR="00F16E9B" w:rsidRDefault="00F16E9B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72BA87F" w14:textId="77777777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Ilość pracowników oraz godziny w jakim będą oni pracować, będą ustalone na bieżąco w miarę potrzeb Zamawiającego. Zamawiający zastrzega sobie możliwość okresowego wzmocnienia ochrony fizycznej na obiekcie MOSiR, za uprzednim powiadomieniem, zaś Wykonawca zobowiązuje się taką ochronę zapewnić.</w:t>
      </w:r>
    </w:p>
    <w:p w14:paraId="70EBD84A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Zamawiający zastrzega sobie prawo do zmniejszenia lub zwiększenia ilości osób do ochrony, dnia i godzin świadczonej ochrony fizycznej. Podane ilości godzin są przyjęte szacunkowo. Z tytułu zmniejszenia lub zwiększenia ilości godzin lub usługi Wykonawcy nie przysługuje żadne roszczenie.</w:t>
      </w:r>
    </w:p>
    <w:p w14:paraId="22D58C04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  <w:u w:val="single"/>
        </w:rPr>
      </w:pPr>
      <w:r>
        <w:rPr>
          <w:rFonts w:ascii="Trebuchet MS" w:eastAsia="Trebuchet MS" w:hAnsi="Trebuchet MS" w:cs="Trebuchet MS"/>
          <w:sz w:val="20"/>
          <w:szCs w:val="20"/>
          <w:u w:val="single"/>
        </w:rPr>
        <w:t>Wysokość faktycznego wynagrodzenia Wykonawcy będzie ustalona na podstawie liczby godzin, faktycznie przepracowanej przez pracowników ochrony Wykonawcy w okresie danego miesiąca.</w:t>
      </w:r>
    </w:p>
    <w:p w14:paraId="7096CD1E" w14:textId="77777777" w:rsidR="00AB3776" w:rsidRDefault="00AB377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  <w:u w:val="single"/>
        </w:rPr>
      </w:pPr>
    </w:p>
    <w:p w14:paraId="7569361D" w14:textId="77777777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5. W ramach usługi Wykonawca zobowiązany jest zapewnić obsadę składającą się z umundurowanych osób ochrony wyposażonych w środki łączności oraz w razie potrzeby oznakowanego, zmotoryzowanego patrolu interwencyjnego Wykonawcy.</w:t>
      </w:r>
    </w:p>
    <w:p w14:paraId="604DED5F" w14:textId="77777777" w:rsidR="00F16E9B" w:rsidRDefault="00000000">
      <w:pPr>
        <w:pStyle w:val="Standard"/>
        <w:spacing w:line="276" w:lineRule="auto"/>
      </w:pPr>
      <w:r>
        <w:rPr>
          <w:rFonts w:ascii="Trebuchet MS" w:eastAsia="Trebuchet MS" w:hAnsi="Trebuchet MS" w:cs="Trebuchet MS"/>
          <w:sz w:val="20"/>
          <w:szCs w:val="20"/>
        </w:rPr>
        <w:t>Wykonawca zobowiązany jest do:</w:t>
      </w:r>
    </w:p>
    <w:p w14:paraId="289832A6" w14:textId="2FC742A0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1/dysponowania zmotoryzowaną grupą interwencyjną, której czas reakcji nie może być dłuższy niż 1</w:t>
      </w:r>
      <w:r w:rsidR="00797012">
        <w:rPr>
          <w:rFonts w:ascii="Trebuchet MS" w:eastAsia="Trebuchet MS" w:hAnsi="Trebuchet MS" w:cs="Trebuchet MS"/>
          <w:sz w:val="20"/>
          <w:szCs w:val="20"/>
        </w:rPr>
        <w:t>5</w:t>
      </w:r>
      <w:r>
        <w:rPr>
          <w:rFonts w:ascii="Trebuchet MS" w:eastAsia="Trebuchet MS" w:hAnsi="Trebuchet MS" w:cs="Trebuchet MS"/>
          <w:sz w:val="20"/>
          <w:szCs w:val="20"/>
        </w:rPr>
        <w:t xml:space="preserve"> minut od momentu telefonicznego zgłoszenia w ciągu dnia,</w:t>
      </w:r>
    </w:p>
    <w:p w14:paraId="71DBDBAD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2/dysponowania osobami do wykonania przedmiotu zamówienia przy pomocy pracowników ochrony fizycznej (posiadająca odpowiednie uprawnienia), o dobrej kondycji zdrowotnej,</w:t>
      </w:r>
    </w:p>
    <w:p w14:paraId="1A875FBB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3/zapewnienia nadzoru nad wykonaniem umowy tzn. wyznaczenia pracownika ochrony fizycznej posiadającego uprawnienia kwalifikowanego pracownika ochrony fizycznej tj. posiada aktualny wpis na listę </w:t>
      </w:r>
      <w:r>
        <w:rPr>
          <w:rFonts w:ascii="Trebuchet MS" w:eastAsia="Trebuchet MS" w:hAnsi="Trebuchet MS" w:cs="Trebuchet MS"/>
          <w:sz w:val="20"/>
          <w:szCs w:val="20"/>
        </w:rPr>
        <w:lastRenderedPageBreak/>
        <w:t>kwalifikowanych pracowników ochrony fizycznej, prowadzonej przez Komendanta Głównego Policji, odpowiedzialnego za organizowanie i kierowanie zespołem,</w:t>
      </w:r>
    </w:p>
    <w:p w14:paraId="5670415B" w14:textId="77777777" w:rsidR="00F16E9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4/wyposażenia pracowników ochrony w niezależne środki łączności bezprzewodowej (radiowej) między centrum  kierowania, służbami dozoru na chronionym obiekcie i grupą interwencyjną,</w:t>
      </w:r>
    </w:p>
    <w:p w14:paraId="2B881148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5/zapewnienie pracownikom ochrony jednolitego umundurowania oraz imiennych identyfikatorów,</w:t>
      </w:r>
    </w:p>
    <w:p w14:paraId="1E0BCD1A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6/sporządzenia imiennego wykazu pracowników realizujących przedmiot zamówienia oraz informowania Zamawiającego o planowanej zmianie personalnej,</w:t>
      </w:r>
    </w:p>
    <w:p w14:paraId="35C9C8DB" w14:textId="192B3B0C" w:rsidR="00AB377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7/monitorowania zamontowanego w obiekcie systemu monitoringu (Wykonawca będzie korzystał </w:t>
      </w:r>
      <w:r>
        <w:rPr>
          <w:rFonts w:ascii="Trebuchet MS" w:eastAsia="Trebuchet MS" w:hAnsi="Trebuchet MS" w:cs="Trebuchet MS"/>
          <w:sz w:val="20"/>
          <w:szCs w:val="20"/>
        </w:rPr>
        <w:br/>
        <w:t>z monitoringu obiektowego poprzez system kamer zamontowanych na terenie kąpieliska).</w:t>
      </w:r>
    </w:p>
    <w:p w14:paraId="295B65C7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6.Wykonawca zobowiązuje się do wykonywania niniejszej umowy z należytą starannością i do ochrony interesów Zleceniodawcy w zakresie powierzonych sobie czynności przy uwzględnieniu zawodowego charakteru prowadzonej przez siebie działalności.</w:t>
      </w:r>
    </w:p>
    <w:p w14:paraId="325C3E0A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7.Wykonawca zobowiązuje się nie ujawniać informacji dotyczących Zamawiającego ani wykorzystywać ich w jakichkolwiek innych celach niż wynikające z umowy.</w:t>
      </w:r>
    </w:p>
    <w:p w14:paraId="17C4C8B2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8.Wykonawca nie może powierzyć bez pisemnej zgody Zamawiającego wykonywania zobowiązań wynikających z postanowień niniejszej umowy innej osobie, przedsiębiorstwu lub instytucji.                           </w:t>
      </w:r>
    </w:p>
    <w:p w14:paraId="73541DF1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9.Zakres czynności pracowników ochrony:</w:t>
      </w:r>
    </w:p>
    <w:p w14:paraId="7D0D991D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1/wykonywanie ogółu czynności zgodnie z przepisami regulującymi, wykonywanie usług ochronnych,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z zasadami ochrony koniecznej i stanu wyższej konieczności, z zachowaniem należytej staranności </w:t>
      </w:r>
      <w:r>
        <w:rPr>
          <w:rFonts w:ascii="Trebuchet MS" w:eastAsia="Trebuchet MS" w:hAnsi="Trebuchet MS" w:cs="Trebuchet MS"/>
          <w:sz w:val="20"/>
          <w:szCs w:val="20"/>
        </w:rPr>
        <w:br/>
        <w:t>i w poszanowaniu godności osobistej osób,</w:t>
      </w:r>
    </w:p>
    <w:p w14:paraId="0DB7E367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2/zapobieganie zakłóceniom porządku publicznego na terenie ochranianego obiektu łącznie </w:t>
      </w:r>
      <w:r>
        <w:rPr>
          <w:rFonts w:ascii="Trebuchet MS" w:eastAsia="Trebuchet MS" w:hAnsi="Trebuchet MS" w:cs="Trebuchet MS"/>
          <w:sz w:val="20"/>
          <w:szCs w:val="20"/>
        </w:rPr>
        <w:br/>
        <w:t>z zatrzymaniem osoby /osób powodujących zakłócenia,</w:t>
      </w:r>
    </w:p>
    <w:p w14:paraId="629B8F41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3/zapewnienie bezpieczeństwa i zapobieganie utracie zdrowia lub życia osób przebywających </w:t>
      </w:r>
      <w:r>
        <w:rPr>
          <w:rFonts w:ascii="Trebuchet MS" w:eastAsia="Trebuchet MS" w:hAnsi="Trebuchet MS" w:cs="Trebuchet MS"/>
          <w:sz w:val="20"/>
          <w:szCs w:val="20"/>
        </w:rPr>
        <w:br/>
        <w:t>w granicach ochranianego obiektu,</w:t>
      </w:r>
    </w:p>
    <w:p w14:paraId="04D38A3B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4/kontrola uprawnień do przebywania na terenie kąpieliska,</w:t>
      </w:r>
    </w:p>
    <w:p w14:paraId="426AB633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5/patrolowanie całości obiektu w ramach wyznaczonego terenu i obszaru,</w:t>
      </w:r>
    </w:p>
    <w:p w14:paraId="12DCA848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6/powiadamianie uprawnionego przedstawiciela Zamawiającego o stwierdzonych nieprawidłowościach,</w:t>
      </w:r>
    </w:p>
    <w:p w14:paraId="36309F42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7/zgłaszanie do Centrum Monitoringu rozpoczęcia/zakończenia i wszelkich innych zdarzeń dotyczących   </w:t>
      </w:r>
    </w:p>
    <w:p w14:paraId="025A7D4C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pełnionych obowiązków,</w:t>
      </w:r>
    </w:p>
    <w:p w14:paraId="648589AD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8/raportowanie zdarzeń, zniszczeń i interwencji poprzez dokonywanie wpisów w odpowiednich książkach  służbowych, sporządzanie notatek oraz raportów po zdarzeniach,</w:t>
      </w:r>
    </w:p>
    <w:p w14:paraId="71FF8D1C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9/prowadzenie niezbędnej dokumentacji służbowej (książki dyżurów) uwzględniającej realizację zadań oraz dokumentacji wymaganej przez Zamawiającego,</w:t>
      </w:r>
    </w:p>
    <w:p w14:paraId="73D56527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10/umożliwienie Zamawiającemu w każdej chwili dostępu do dokumentacji wymienionej wyżej,</w:t>
      </w:r>
    </w:p>
    <w:p w14:paraId="5C967E48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11/składanie kierownikowi obiektu lub upoważnionemu pracownikowi Zamawiającego, raportów dotyczących zdarzeń i incydentów zaistniałych podczas kontroli,</w:t>
      </w:r>
    </w:p>
    <w:p w14:paraId="14776667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12/natychmiastowa reakcja w każdej niebezpiecznej sytuacji stworzonej przez osoby,  w obiekcie i jego otoczeniu,</w:t>
      </w:r>
    </w:p>
    <w:p w14:paraId="43A03384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13/wzywanie osób do opuszczenia obiektu w przypadku stwierdzenia braku uprawnień do przebywania na nim albo stwierdzenia zakłócenia porządku, podejmowanie stosownych interwencji,</w:t>
      </w:r>
    </w:p>
    <w:p w14:paraId="73E52E56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14/stosowny i reprezentatywny wygląd każdego pracownika - nakaz noszenia pełnego, zgodnego </w:t>
      </w:r>
      <w:r>
        <w:rPr>
          <w:rFonts w:ascii="Trebuchet MS" w:eastAsia="Trebuchet MS" w:hAnsi="Trebuchet MS" w:cs="Trebuchet MS"/>
          <w:sz w:val="20"/>
          <w:szCs w:val="20"/>
        </w:rPr>
        <w:br/>
        <w:t>z ustaleniami umundurowania z widocznym napisem "OCHRONA"  z logo firmy,</w:t>
      </w:r>
    </w:p>
    <w:p w14:paraId="3A2F7BD9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15/udzielanie pierwszej pomocy,</w:t>
      </w:r>
    </w:p>
    <w:p w14:paraId="4AAF0F2B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16/niedopuszczenie do wnoszenia na teren ochranianego obiektu alkoholu, innych niebezpiecznych przedmiotów mogących zagrozić życiu i zdrowiu, osób znajdujących się pod wpływem alkoholu lub środków odurzających oraz eliminacja z obiektu osób nietrzeźwych i będących pod wpływem innych używek, zachowujących się agresywnie, podejrzanie, niszczących mienie,</w:t>
      </w:r>
    </w:p>
    <w:p w14:paraId="38E5CE92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17/współpraca z Policją, Strażą Miejską, Pogotowiem Ratunkowym, Strażą Pożarną i innymi,</w:t>
      </w:r>
    </w:p>
    <w:p w14:paraId="63328ABB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18/w przypadku ewakuacji zarządzonej przez osoby upoważnione, organizacja sprawnego, szybkiego </w:t>
      </w:r>
      <w:r>
        <w:rPr>
          <w:rFonts w:ascii="Trebuchet MS" w:eastAsia="Trebuchet MS" w:hAnsi="Trebuchet MS" w:cs="Trebuchet MS"/>
          <w:sz w:val="20"/>
          <w:szCs w:val="20"/>
        </w:rPr>
        <w:br/>
        <w:t>i skutecznego opuszczenia obiektu, zabezpieczenie mienia do czasu przekazania obiektu właściwym służbom,</w:t>
      </w:r>
    </w:p>
    <w:p w14:paraId="25012404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19/pełna współpraca i łączność pracowników ochrony wewnętrznej i zewnętrznej z Centrum Monitorowania Alarmów – możliwość szybkiego wsparcia przez Grupy Interwencyjne,</w:t>
      </w:r>
    </w:p>
    <w:p w14:paraId="37CF7F80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20/przestrzeganie instrukcji p/pożarowej i BHP,</w:t>
      </w:r>
    </w:p>
    <w:p w14:paraId="2E5B275F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21/zachowanie w tajemnicy wszystkich informacji, które mają wpływ na stan bezpieczeństwa w czasie obowiązywania umowy,</w:t>
      </w:r>
    </w:p>
    <w:p w14:paraId="7A022121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22/pracownik ochrony winien być wyposażony w środki przymusu bezpośredniego adekwatnego do świadczonej usługi i zgodnie z przepisami prawa w tym zakresie,</w:t>
      </w:r>
    </w:p>
    <w:p w14:paraId="3EBDE2FA" w14:textId="77777777" w:rsidR="00F16E9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23/ścisła współpraca z zespołem ratowników wodnych oraz kierownikiem obiektu,</w:t>
      </w:r>
    </w:p>
    <w:p w14:paraId="15B9718E" w14:textId="77777777" w:rsidR="00F16E9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24/wykonywanie innych czynności zgodnie z ustaleniami pomiędzy Stronami.</w:t>
      </w:r>
    </w:p>
    <w:p w14:paraId="782921D6" w14:textId="764C4B39" w:rsidR="00CE4872" w:rsidRDefault="00267AEC" w:rsidP="00DD2BB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10.Zamawiający </w:t>
      </w:r>
      <w:r w:rsidR="00DD2BB6">
        <w:rPr>
          <w:rFonts w:ascii="Trebuchet MS" w:eastAsia="Trebuchet MS" w:hAnsi="Trebuchet MS" w:cs="Trebuchet MS"/>
          <w:sz w:val="20"/>
          <w:szCs w:val="20"/>
        </w:rPr>
        <w:t xml:space="preserve">zastrzega sobie możliwość zwiększenia zamówienia do wysokości 20% wartości zamówienia podstawowego, w przypadku wystąpienia zwiększonych potrzeb w zakresie ochrony (do wysokości posiadanych środków finansowych). W takim przypadku obowiązujące stawki jednostkowe za usługi ochrony podane w formularzu ofertowym jak dla zamówienia podstawowego. </w:t>
      </w:r>
    </w:p>
    <w:p w14:paraId="4DEA4B38" w14:textId="6100C291" w:rsidR="00DD2BB6" w:rsidRDefault="00DD2BB6" w:rsidP="00DD2BB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11.</w:t>
      </w:r>
      <w:r w:rsidR="001037A6">
        <w:rPr>
          <w:rFonts w:ascii="Trebuchet MS" w:eastAsia="Trebuchet MS" w:hAnsi="Trebuchet MS" w:cs="Trebuchet MS"/>
          <w:sz w:val="20"/>
          <w:szCs w:val="20"/>
        </w:rPr>
        <w:t>Rozliczenie w toku realizacji umowy w sprawie za mówienia publicznego następować będzie sukcesywnie w oparciu o faktyczne zrealizowaną ilości godzin ochrony i cenę jednostkową zadeklarowaną w ofercie.</w:t>
      </w:r>
    </w:p>
    <w:p w14:paraId="1226D0D9" w14:textId="2C5C4296" w:rsidR="001037A6" w:rsidRDefault="001037A6" w:rsidP="00DD2BB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12.Wykonawca będzie odpowiadał za wszelkie szkody wyrządzone Zamawiającemu przez personel Wykonawcy oraz osoby trzecie, jeżeli szkoda powstała na skutek nienależytego wykonania usługi ochrony.</w:t>
      </w:r>
    </w:p>
    <w:p w14:paraId="39000CF6" w14:textId="77777777" w:rsidR="00267AEC" w:rsidRDefault="00267AEC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</w:p>
    <w:p w14:paraId="7CF54BBB" w14:textId="2ECA303F" w:rsidR="00CE4872" w:rsidRDefault="00CE4872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WYMAGANIA:</w:t>
      </w:r>
    </w:p>
    <w:p w14:paraId="1402BC85" w14:textId="4CDA8559" w:rsidR="00CE4872" w:rsidRDefault="00CE4872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- Wiek – od 2</w:t>
      </w:r>
      <w:r w:rsidR="00797012">
        <w:rPr>
          <w:rFonts w:ascii="Trebuchet MS" w:eastAsia="Trebuchet MS" w:hAnsi="Trebuchet MS" w:cs="Trebuchet MS"/>
          <w:sz w:val="20"/>
          <w:szCs w:val="20"/>
        </w:rPr>
        <w:t>2</w:t>
      </w:r>
      <w:r>
        <w:rPr>
          <w:rFonts w:ascii="Trebuchet MS" w:eastAsia="Trebuchet MS" w:hAnsi="Trebuchet MS" w:cs="Trebuchet MS"/>
          <w:sz w:val="20"/>
          <w:szCs w:val="20"/>
        </w:rPr>
        <w:t xml:space="preserve"> do </w:t>
      </w:r>
      <w:r w:rsidR="00D11892">
        <w:rPr>
          <w:rFonts w:ascii="Trebuchet MS" w:eastAsia="Trebuchet MS" w:hAnsi="Trebuchet MS" w:cs="Trebuchet MS"/>
          <w:sz w:val="20"/>
          <w:szCs w:val="20"/>
        </w:rPr>
        <w:t>55</w:t>
      </w:r>
      <w:r>
        <w:rPr>
          <w:rFonts w:ascii="Trebuchet MS" w:eastAsia="Trebuchet MS" w:hAnsi="Trebuchet MS" w:cs="Trebuchet MS"/>
          <w:sz w:val="20"/>
          <w:szCs w:val="20"/>
        </w:rPr>
        <w:t xml:space="preserve"> lat</w:t>
      </w:r>
      <w:r w:rsidR="00A62293">
        <w:rPr>
          <w:rFonts w:ascii="Trebuchet MS" w:eastAsia="Trebuchet MS" w:hAnsi="Trebuchet MS" w:cs="Trebuchet MS"/>
          <w:sz w:val="20"/>
          <w:szCs w:val="20"/>
        </w:rPr>
        <w:t>, o dobrej kondycji zdrowotnej, zdolny do czynności służbowych,</w:t>
      </w:r>
    </w:p>
    <w:p w14:paraId="06A8FF14" w14:textId="16132FE9" w:rsidR="00CE4872" w:rsidRDefault="00CE4872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- posiadać obywatelstwo polskie – osoba musi posługiwać się językiem polskim w sposób komunikatywny</w:t>
      </w:r>
      <w:r w:rsidR="00A62293">
        <w:rPr>
          <w:rFonts w:ascii="Trebuchet MS" w:eastAsia="Trebuchet MS" w:hAnsi="Trebuchet MS" w:cs="Trebuchet MS"/>
          <w:sz w:val="20"/>
          <w:szCs w:val="20"/>
        </w:rPr>
        <w:t>,</w:t>
      </w:r>
    </w:p>
    <w:p w14:paraId="1CC8819C" w14:textId="73842CAA" w:rsidR="00A62293" w:rsidRDefault="00A62293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- pracownik kwalifikowany – wpis na listę kwalifikowanych pracowników ochrony fizycznej,</w:t>
      </w:r>
    </w:p>
    <w:p w14:paraId="4578FD53" w14:textId="07542175" w:rsidR="00A62293" w:rsidRDefault="00A62293" w:rsidP="00A62293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- Zamawiający wymaga, aby Wykonawca w celu realizacji niniejszego przedmiotu zamówienia będzie dysponował grupą interwencyjną. Wykonawca zobowiązuje się również do ochrony, w tym  wysłania grupy interwencyjnej w przypadku otrzymania telefonicznego zgłoszenia od pracowników upoważnionych przez Zamawiaj</w:t>
      </w:r>
      <w:r w:rsidR="00AB3776">
        <w:rPr>
          <w:rFonts w:ascii="Trebuchet MS" w:eastAsia="Trebuchet MS" w:hAnsi="Trebuchet MS" w:cs="Trebuchet MS"/>
          <w:sz w:val="20"/>
          <w:szCs w:val="20"/>
        </w:rPr>
        <w:t>ą</w:t>
      </w:r>
      <w:r>
        <w:rPr>
          <w:rFonts w:ascii="Trebuchet MS" w:eastAsia="Trebuchet MS" w:hAnsi="Trebuchet MS" w:cs="Trebuchet MS"/>
          <w:sz w:val="20"/>
          <w:szCs w:val="20"/>
        </w:rPr>
        <w:t>cego</w:t>
      </w:r>
      <w:r w:rsidR="00AB3776">
        <w:rPr>
          <w:rFonts w:ascii="Trebuchet MS" w:eastAsia="Trebuchet MS" w:hAnsi="Trebuchet MS" w:cs="Trebuchet MS"/>
          <w:sz w:val="20"/>
          <w:szCs w:val="20"/>
        </w:rPr>
        <w:t>.</w:t>
      </w:r>
    </w:p>
    <w:sectPr w:rsidR="00A62293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74C04" w14:textId="77777777" w:rsidR="00F269F4" w:rsidRDefault="00F269F4">
      <w:r>
        <w:separator/>
      </w:r>
    </w:p>
  </w:endnote>
  <w:endnote w:type="continuationSeparator" w:id="0">
    <w:p w14:paraId="19D8E664" w14:textId="77777777" w:rsidR="00F269F4" w:rsidRDefault="00F2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FCA0" w14:textId="77777777" w:rsidR="00F269F4" w:rsidRDefault="00F269F4">
      <w:r>
        <w:rPr>
          <w:color w:val="000000"/>
        </w:rPr>
        <w:separator/>
      </w:r>
    </w:p>
  </w:footnote>
  <w:footnote w:type="continuationSeparator" w:id="0">
    <w:p w14:paraId="1E965A5C" w14:textId="77777777" w:rsidR="00F269F4" w:rsidRDefault="00F26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A71B7" w14:textId="3239D345" w:rsidR="004D09E7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7E4F58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7E4F58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BC6A9F">
      <w:rPr>
        <w:rFonts w:ascii="Trebuchet MS" w:hAnsi="Trebuchet MS"/>
        <w:sz w:val="18"/>
        <w:szCs w:val="18"/>
      </w:rPr>
      <w:t>18</w:t>
    </w:r>
    <w:r>
      <w:rPr>
        <w:rFonts w:ascii="Trebuchet MS" w:hAnsi="Trebuchet MS"/>
        <w:sz w:val="18"/>
        <w:szCs w:val="18"/>
      </w:rPr>
      <w:t>.202</w:t>
    </w:r>
    <w:r w:rsidR="00BC6A9F">
      <w:rPr>
        <w:rFonts w:ascii="Trebuchet MS" w:hAnsi="Trebuchet MS"/>
        <w:sz w:val="18"/>
        <w:szCs w:val="18"/>
      </w:rPr>
      <w:t>6</w:t>
    </w:r>
    <w:r>
      <w:rPr>
        <w:rFonts w:ascii="Trebuchet MS" w:hAnsi="Trebuchet MS"/>
        <w:sz w:val="18"/>
        <w:szCs w:val="18"/>
      </w:rPr>
      <w:t xml:space="preserve"> </w:t>
    </w:r>
    <w:r w:rsidR="00D11892">
      <w:rPr>
        <w:rFonts w:ascii="Trebuchet MS" w:hAnsi="Trebuchet MS"/>
        <w:sz w:val="18"/>
        <w:szCs w:val="18"/>
      </w:rPr>
      <w:t xml:space="preserve"> </w:t>
    </w:r>
  </w:p>
  <w:p w14:paraId="2EA9720B" w14:textId="77777777" w:rsidR="004D09E7" w:rsidRDefault="00000000">
    <w:pPr>
      <w:pStyle w:val="Nagwek"/>
      <w:rPr>
        <w:rFonts w:ascii="Trebuchet MS" w:hAnsi="Trebuchet MS"/>
        <w:sz w:val="18"/>
        <w:szCs w:val="18"/>
        <w:u w:val="single"/>
      </w:rPr>
    </w:pPr>
    <w:r>
      <w:rPr>
        <w:rFonts w:ascii="Trebuchet MS" w:hAnsi="Trebuchet MS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E9B"/>
    <w:rsid w:val="00020A05"/>
    <w:rsid w:val="00101459"/>
    <w:rsid w:val="001037A6"/>
    <w:rsid w:val="0026598A"/>
    <w:rsid w:val="00267AEC"/>
    <w:rsid w:val="004D09E7"/>
    <w:rsid w:val="004F3633"/>
    <w:rsid w:val="00576A65"/>
    <w:rsid w:val="005A1FEC"/>
    <w:rsid w:val="00797012"/>
    <w:rsid w:val="007E4F58"/>
    <w:rsid w:val="007F1130"/>
    <w:rsid w:val="00824C8A"/>
    <w:rsid w:val="009D19A5"/>
    <w:rsid w:val="00A62293"/>
    <w:rsid w:val="00AB3776"/>
    <w:rsid w:val="00B412A7"/>
    <w:rsid w:val="00BA0AB0"/>
    <w:rsid w:val="00BC6A9F"/>
    <w:rsid w:val="00C0771C"/>
    <w:rsid w:val="00C92356"/>
    <w:rsid w:val="00CA4CE6"/>
    <w:rsid w:val="00CE4872"/>
    <w:rsid w:val="00D11892"/>
    <w:rsid w:val="00DD2BB6"/>
    <w:rsid w:val="00E626C6"/>
    <w:rsid w:val="00F16E9B"/>
    <w:rsid w:val="00F269F4"/>
    <w:rsid w:val="00F7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9022"/>
  <w15:docId w15:val="{99D83CF9-EBA1-4F14-B84E-96CDD6CB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1409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12</cp:revision>
  <cp:lastPrinted>2024-04-11T08:53:00Z</cp:lastPrinted>
  <dcterms:created xsi:type="dcterms:W3CDTF">2023-05-10T12:48:00Z</dcterms:created>
  <dcterms:modified xsi:type="dcterms:W3CDTF">2026-04-21T13:39:00Z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