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6C4E" w:rsidRDefault="00000000">
      <w:pPr>
        <w:jc w:val="right"/>
      </w:pPr>
      <w:r>
        <w:rPr>
          <w:rFonts w:ascii="Trebuchet MS" w:hAnsi="Trebuchet MS"/>
          <w:sz w:val="18"/>
          <w:szCs w:val="18"/>
        </w:rPr>
        <w:t>Załącznik nr 4 do zapytania ofertowego</w:t>
      </w:r>
    </w:p>
    <w:p w:rsidR="002B6C4E" w:rsidRDefault="00000000">
      <w:pPr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KLAUZULA INFORMACYJNA  - RODO</w:t>
      </w:r>
    </w:p>
    <w:p w:rsidR="002B6C4E" w:rsidRDefault="00000000">
      <w:p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>Zgodnie z art. 13 ust. 1 i 2 oraz art. 15  ust. 1 i 3 Rozporządzenia Parlamentu Europejskiego i Rady (UE) 2016/679                   z dnia 27 kwietnia 2016 roku w sprawie ochrony osób fizycznych w związku z przetwarzaniem danych osobowych                     i w sprawie swobodnego przepływu takich danych oraz uchylenia dyrektywy 95/46/WE (dalej RODO), obowiązującego od 25 maja 2018 r., informuję, iż:</w:t>
      </w:r>
    </w:p>
    <w:p w:rsidR="002B6C4E" w:rsidRDefault="00000000">
      <w:pPr>
        <w:pStyle w:val="Bodytext50"/>
        <w:numPr>
          <w:ilvl w:val="1"/>
          <w:numId w:val="1"/>
        </w:numPr>
        <w:shd w:val="clear" w:color="auto" w:fill="auto"/>
        <w:spacing w:before="0" w:after="0"/>
        <w:ind w:left="357" w:hanging="357"/>
        <w:rPr>
          <w:rFonts w:ascii="Times New Roman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color w:val="000000"/>
          <w:sz w:val="18"/>
          <w:szCs w:val="18"/>
          <w:lang w:eastAsia="pl-PL" w:bidi="pl-PL"/>
        </w:rPr>
        <w:t xml:space="preserve">Administratorem Danych Osobowych jest 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>Miejski Ośrodek Sportu i Rekreacji w Rudzie Śląskiej, ul. Hallera 14a, 41-709 Ruda Śląska. Kontakt z administratorem jest możliwy także za pomocą adresu mailowego:  info@mosir.rsl.pl</w:t>
      </w:r>
    </w:p>
    <w:p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Inspektorem Ochrony Danych Osobowych jest Aleksandra Cnota-</w:t>
      </w:r>
      <w:proofErr w:type="spellStart"/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Mikołajec</w:t>
      </w:r>
      <w:proofErr w:type="spellEnd"/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 xml:space="preserve">. Kontakt z inspektorem jest możliwy             za pomocą adresów mailowych: aleksandra@eduodo.pl lub iod@eduodo.pl, </w:t>
      </w:r>
    </w:p>
    <w:p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Państwa dane osobowe przetwarzane będą w związku z postępowaniem o udzielenie zamówienia publicznego               do 130.000,00 zł prowadzonym w trybie nie 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sz w:val="18"/>
          <w:szCs w:val="18"/>
        </w:rPr>
        <w:t xml:space="preserve">Odbiorcami Pani/Pana danych osobowych mogą być: </w:t>
      </w:r>
    </w:p>
    <w:p w:rsidR="002B6C4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osoby lub podmioty, którym udostępniona zostanie dokumentacja postępowania,</w:t>
      </w:r>
    </w:p>
    <w:p w:rsidR="002B6C4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:rsidR="002B6C4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inne podmioty, które na podstawie stosownych umów przetwarzają dane osobowe administratora, </w:t>
      </w:r>
    </w:p>
    <w:p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przechowywane będą przez okres 4 lat od dnia zakończenia postępowania o udzielenie zamówienia, w sposób gwarantujący jego nienaruszalność. Jeśli czas trwania umowy przekracza  cztery lata, zamawiający przechowuje umowę przez cały czas trwania umowy. </w:t>
      </w:r>
    </w:p>
    <w:p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nie będą przekazywane do państw trzecich lub organizacji międzynarodowych, </w:t>
      </w:r>
    </w:p>
    <w:p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żądania od Administratora: </w:t>
      </w:r>
    </w:p>
    <w:p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                    z kosztów administracyjnych. </w:t>
      </w:r>
    </w:p>
    <w:p w:rsidR="002B6C4E" w:rsidRDefault="00000000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 udzielenie zamówienia publicznego lub konkursu, </w:t>
      </w:r>
    </w:p>
    <w:p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sprostowania swoich nieprawidłowych danych osobowych lub uzupełnienia swoich niekompletnych danych osobowych. Skorzystanie z tego prawa nie może skutkować zmianą wyniku postępowania o udzielenie zamówienia publicznego, ani zmianą postanowień umowy w zakresie niezgodnym  z przepisami prawa,</w:t>
      </w:r>
    </w:p>
    <w:p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usunięcia danych osobowych wyłącznie na podstawie art. 17 RODO, </w:t>
      </w:r>
    </w:p>
    <w:p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ograniczenia przetwarzania danych osobowych na podstawie art. 18 RODO. Prawo do ograniczenia przetwarzania danych osobowych  nie ogranicza przetwarzania danych osobowych do czasu zakończenia postępowania o udzielenie zamówienia publicznego,</w:t>
      </w:r>
    </w:p>
    <w:p w:rsidR="002B6C4E" w:rsidRDefault="00000000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wniesienia sprzeciwu wobec przetwarzania danych, jeśli nie występują prawnie uzasadnione podstawy przetwarzania i na zasadach opisanych w art. 21 RODO, </w:t>
      </w:r>
    </w:p>
    <w:p w:rsidR="002B6C4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przenoszenia danych, zgodnie z art. 20 RODO,</w:t>
      </w:r>
    </w:p>
    <w:p w:rsidR="002B6C4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prawo do wniesienia skargi do organu nadzorczego, </w:t>
      </w:r>
    </w:p>
    <w:p w:rsidR="002B6C4E" w:rsidRDefault="000000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W celu skorzystania oraz uzyskania informacji dotyczących praw określonych powyżej (lit. a-g) należy skontaktować się z Administratorem lub z Inspektorem Danych Osobowych. </w:t>
      </w:r>
    </w:p>
    <w:p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wniesienia skargi do organu nadzorczego (Urząd Ochrony Danych Osobowych, ul. Stawki 2, 00-193 Warszawa), gdy uzna Pani/Pan, że przetwarzanie Pani/Pana danych osobowych narusza przepisy ustawy              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:rsidR="002B6C4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Podanie przez Pani/Pana danych osobowych jest wymogiem ustawowym.</w:t>
      </w:r>
    </w:p>
    <w:p w:rsidR="002B6C4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</w:pPr>
      <w:r>
        <w:rPr>
          <w:rFonts w:ascii="Trebuchet MS" w:hAnsi="Trebuchet MS" w:cs="Times New Roman"/>
          <w:sz w:val="18"/>
          <w:szCs w:val="18"/>
        </w:rPr>
        <w:t>Pani/Pana dane mogą być przetwarzane w sposób zautomatyzowany i nie będą profilowane.</w:t>
      </w:r>
    </w:p>
    <w:sectPr w:rsidR="002B6C4E">
      <w:headerReference w:type="default" r:id="rId8"/>
      <w:pgSz w:w="11906" w:h="16838"/>
      <w:pgMar w:top="1537" w:right="1031" w:bottom="1417" w:left="1290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5E95" w:rsidRDefault="003F5E95">
      <w:pPr>
        <w:spacing w:after="0" w:line="240" w:lineRule="auto"/>
      </w:pPr>
      <w:r>
        <w:separator/>
      </w:r>
    </w:p>
  </w:endnote>
  <w:endnote w:type="continuationSeparator" w:id="0">
    <w:p w:rsidR="003F5E95" w:rsidRDefault="003F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5E95" w:rsidRDefault="003F5E95">
      <w:pPr>
        <w:spacing w:after="0" w:line="240" w:lineRule="auto"/>
      </w:pPr>
      <w:r>
        <w:separator/>
      </w:r>
    </w:p>
  </w:footnote>
  <w:footnote w:type="continuationSeparator" w:id="0">
    <w:p w:rsidR="003F5E95" w:rsidRDefault="003F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6C4E" w:rsidRPr="004B34B9" w:rsidRDefault="004B34B9" w:rsidP="004B34B9">
    <w:pPr>
      <w:pStyle w:val="Nagwek"/>
      <w:jc w:val="center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Zapytanie ofertowe na usługi – Znak sprawy: MOSiR.2600.68.2022 / L. dz. 3824/2022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72D5"/>
    <w:multiLevelType w:val="multilevel"/>
    <w:tmpl w:val="58BE01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A64D2"/>
    <w:multiLevelType w:val="multilevel"/>
    <w:tmpl w:val="1ADCDF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A7190"/>
    <w:multiLevelType w:val="multilevel"/>
    <w:tmpl w:val="CA4C476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DC42973"/>
    <w:multiLevelType w:val="multilevel"/>
    <w:tmpl w:val="C13A56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42435939">
    <w:abstractNumId w:val="2"/>
  </w:num>
  <w:num w:numId="2" w16cid:durableId="1842548368">
    <w:abstractNumId w:val="0"/>
  </w:num>
  <w:num w:numId="3" w16cid:durableId="1365445876">
    <w:abstractNumId w:val="1"/>
  </w:num>
  <w:num w:numId="4" w16cid:durableId="959872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4E"/>
    <w:rsid w:val="002B6C4E"/>
    <w:rsid w:val="003F5E95"/>
    <w:rsid w:val="004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F828B"/>
  <w15:docId w15:val="{D3453C1C-AF98-4465-A7E8-DDADE6B8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 (5)_"/>
    <w:basedOn w:val="Domylnaczcionkaakapitu"/>
    <w:link w:val="Bodytext50"/>
    <w:qFormat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ascii="Times New Roman" w:hAnsi="Times New Roman"/>
      <w:sz w:val="20"/>
      <w:szCs w:val="20"/>
    </w:rPr>
  </w:style>
  <w:style w:type="character" w:customStyle="1" w:styleId="ListLabel4">
    <w:name w:val="ListLabel 4"/>
    <w:qFormat/>
    <w:rPr>
      <w:rFonts w:ascii="Times New Roman" w:hAnsi="Times New Roman"/>
      <w:sz w:val="20"/>
      <w:szCs w:val="20"/>
    </w:rPr>
  </w:style>
  <w:style w:type="character" w:customStyle="1" w:styleId="ListLabel5">
    <w:name w:val="ListLabel 5"/>
    <w:qFormat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next w:val="Tekstpodstawowy"/>
    <w:pPr>
      <w:suppressLineNumbers/>
      <w:tabs>
        <w:tab w:val="center" w:pos="4792"/>
        <w:tab w:val="right" w:pos="9585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paragraph" w:customStyle="1" w:styleId="Bodytext50">
    <w:name w:val="Body text (5)"/>
    <w:basedOn w:val="Normalny"/>
    <w:link w:val="Bodytext5"/>
    <w:qFormat/>
    <w:rsid w:val="004C7446"/>
    <w:pPr>
      <w:widowControl w:val="0"/>
      <w:shd w:val="clear" w:color="auto" w:fill="FFFFFF"/>
      <w:spacing w:before="780" w:after="300" w:line="240" w:lineRule="auto"/>
      <w:jc w:val="both"/>
    </w:pPr>
    <w:rPr>
      <w:rFonts w:ascii="Calibri" w:eastAsia="Calibri" w:hAnsi="Calibri" w:cs="Calibri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4B3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4B9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720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dc:description/>
  <cp:lastModifiedBy>andrzej</cp:lastModifiedBy>
  <cp:revision>33</cp:revision>
  <cp:lastPrinted>2022-12-01T12:55:00Z</cp:lastPrinted>
  <dcterms:created xsi:type="dcterms:W3CDTF">2019-08-12T07:00:00Z</dcterms:created>
  <dcterms:modified xsi:type="dcterms:W3CDTF">2022-12-01T12:56:00Z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