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5BF" w:rsidRPr="00747DCB" w:rsidRDefault="00000000" w:rsidP="00747DCB">
      <w:pPr>
        <w:spacing w:line="288" w:lineRule="auto"/>
        <w:rPr>
          <w:bCs/>
          <w:sz w:val="24"/>
          <w:szCs w:val="24"/>
        </w:rPr>
      </w:pPr>
      <w:r w:rsidRPr="00747DCB">
        <w:rPr>
          <w:rFonts w:ascii="Trebuchet MS" w:eastAsia="Calibri" w:hAnsi="Trebuchet MS" w:cs="Arial"/>
          <w:bCs/>
          <w:sz w:val="24"/>
          <w:szCs w:val="24"/>
        </w:rPr>
        <w:t xml:space="preserve">Załącznik nr </w:t>
      </w:r>
      <w:r w:rsidR="00425C40" w:rsidRPr="00747DCB">
        <w:rPr>
          <w:rFonts w:ascii="Trebuchet MS" w:eastAsia="Calibri" w:hAnsi="Trebuchet MS" w:cs="Arial"/>
          <w:bCs/>
          <w:sz w:val="24"/>
          <w:szCs w:val="24"/>
        </w:rPr>
        <w:t>5</w:t>
      </w:r>
    </w:p>
    <w:p w:rsidR="00A345BF" w:rsidRPr="00747DCB" w:rsidRDefault="00A345BF" w:rsidP="00425C40">
      <w:pPr>
        <w:pStyle w:val="Tekstpodstawowy"/>
        <w:rPr>
          <w:rFonts w:ascii="Trebuchet MS" w:hAnsi="Trebuchet MS" w:cs="Trebuchet MS"/>
          <w:bCs/>
          <w:sz w:val="24"/>
          <w:szCs w:val="24"/>
        </w:rPr>
      </w:pPr>
    </w:p>
    <w:p w:rsidR="00A345BF" w:rsidRPr="00747DCB" w:rsidRDefault="00000000" w:rsidP="00747DCB">
      <w:pPr>
        <w:pStyle w:val="Tekstpodstawowy"/>
        <w:spacing w:line="360" w:lineRule="auto"/>
        <w:rPr>
          <w:rFonts w:ascii="Trebuchet MS" w:hAnsi="Trebuchet MS" w:cs="Trebuchet MS"/>
          <w:bCs/>
          <w:sz w:val="24"/>
          <w:szCs w:val="24"/>
        </w:rPr>
      </w:pPr>
      <w:r w:rsidRPr="00747DCB">
        <w:rPr>
          <w:rFonts w:ascii="Trebuchet MS" w:hAnsi="Trebuchet MS" w:cs="Trebuchet MS"/>
          <w:bCs/>
          <w:sz w:val="24"/>
          <w:szCs w:val="24"/>
        </w:rPr>
        <w:t>W</w:t>
      </w:r>
      <w:r w:rsidR="00747DCB">
        <w:rPr>
          <w:rFonts w:ascii="Trebuchet MS" w:hAnsi="Trebuchet MS" w:cs="Trebuchet MS"/>
          <w:bCs/>
          <w:sz w:val="24"/>
          <w:szCs w:val="24"/>
        </w:rPr>
        <w:t>ykaz wykonanych/wykonywanych usług</w:t>
      </w:r>
    </w:p>
    <w:p w:rsidR="00A345BF" w:rsidRPr="00747DCB" w:rsidRDefault="00000000" w:rsidP="00747DCB">
      <w:pPr>
        <w:spacing w:line="360" w:lineRule="auto"/>
        <w:jc w:val="both"/>
        <w:rPr>
          <w:rFonts w:ascii="Trebuchet MS" w:hAnsi="Trebuchet MS" w:cs="Trebuchet MS"/>
          <w:bCs/>
          <w:sz w:val="24"/>
          <w:szCs w:val="24"/>
        </w:rPr>
      </w:pPr>
      <w:r w:rsidRPr="00747DCB">
        <w:rPr>
          <w:rFonts w:ascii="Trebuchet MS" w:hAnsi="Trebuchet MS" w:cs="Trebuchet MS"/>
          <w:bCs/>
          <w:sz w:val="24"/>
          <w:szCs w:val="24"/>
        </w:rPr>
        <w:t>Składając ofertę na: „</w:t>
      </w:r>
      <w:r w:rsidR="00425C40" w:rsidRPr="00747DCB">
        <w:rPr>
          <w:rFonts w:ascii="Trebuchet MS" w:hAnsi="Trebuchet MS" w:cs="Trebuchet MS"/>
          <w:bCs/>
          <w:sz w:val="24"/>
          <w:szCs w:val="24"/>
        </w:rPr>
        <w:t>Aktualizacja istniejących Instrukcji bezpieczeństwa pożarowego dla</w:t>
      </w:r>
      <w:r w:rsidRPr="00747DCB">
        <w:rPr>
          <w:rFonts w:ascii="Trebuchet MS" w:hAnsi="Trebuchet MS" w:cs="Trebuchet MS"/>
          <w:bCs/>
          <w:sz w:val="24"/>
          <w:szCs w:val="24"/>
        </w:rPr>
        <w:t xml:space="preserve"> obiektów Miejskiego Ośrodka Sportu i Rekreacji w Rudzie Śląskiej w roku 202</w:t>
      </w:r>
      <w:r w:rsidR="006B78D9" w:rsidRPr="00747DCB">
        <w:rPr>
          <w:rFonts w:ascii="Trebuchet MS" w:hAnsi="Trebuchet MS" w:cs="Trebuchet MS"/>
          <w:bCs/>
          <w:sz w:val="24"/>
          <w:szCs w:val="24"/>
        </w:rPr>
        <w:t>3</w:t>
      </w:r>
      <w:r w:rsidRPr="00747DCB">
        <w:rPr>
          <w:rFonts w:ascii="Trebuchet MS" w:hAnsi="Trebuchet MS" w:cs="Trebuchet MS"/>
          <w:bCs/>
          <w:sz w:val="24"/>
          <w:szCs w:val="24"/>
        </w:rPr>
        <w:t>”</w:t>
      </w:r>
      <w:r w:rsidR="00425C40" w:rsidRPr="00747DCB">
        <w:rPr>
          <w:rFonts w:ascii="Trebuchet MS" w:hAnsi="Trebuchet MS" w:cs="Trebuchet MS"/>
          <w:bCs/>
          <w:sz w:val="24"/>
          <w:szCs w:val="24"/>
        </w:rPr>
        <w:t>jak niżej:</w:t>
      </w:r>
    </w:p>
    <w:p w:rsidR="00425C40" w:rsidRPr="00747DCB" w:rsidRDefault="00425C40">
      <w:pPr>
        <w:spacing w:line="360" w:lineRule="auto"/>
        <w:ind w:left="360"/>
        <w:jc w:val="both"/>
        <w:rPr>
          <w:rFonts w:ascii="Trebuchet MS" w:hAnsi="Trebuchet MS" w:cs="Trebuchet MS"/>
          <w:bCs/>
          <w:sz w:val="24"/>
          <w:szCs w:val="24"/>
        </w:rPr>
      </w:pPr>
      <w:r w:rsidRPr="00747DCB">
        <w:rPr>
          <w:rFonts w:ascii="Trebuchet MS" w:hAnsi="Trebuchet MS" w:cs="Trebuchet MS"/>
          <w:bCs/>
          <w:sz w:val="24"/>
          <w:szCs w:val="24"/>
        </w:rPr>
        <w:t>- budynku basenu krytego – ul. Oświęcimska 90, Ruda Śląska – Kochłowice</w:t>
      </w:r>
    </w:p>
    <w:p w:rsidR="00425C40" w:rsidRPr="00747DCB" w:rsidRDefault="00425C40">
      <w:pPr>
        <w:spacing w:line="360" w:lineRule="auto"/>
        <w:ind w:left="360"/>
        <w:jc w:val="both"/>
        <w:rPr>
          <w:rFonts w:ascii="Trebuchet MS" w:hAnsi="Trebuchet MS" w:cs="Trebuchet MS"/>
          <w:bCs/>
          <w:sz w:val="24"/>
          <w:szCs w:val="24"/>
        </w:rPr>
      </w:pPr>
      <w:r w:rsidRPr="00747DCB">
        <w:rPr>
          <w:rFonts w:ascii="Trebuchet MS" w:hAnsi="Trebuchet MS" w:cs="Trebuchet MS"/>
          <w:bCs/>
          <w:sz w:val="24"/>
          <w:szCs w:val="24"/>
        </w:rPr>
        <w:t>- budynku hali sportowej – ul. gen. Hallera 16 B, Ruda Śląska – Nowy Bytom</w:t>
      </w:r>
    </w:p>
    <w:p w:rsidR="00425C40" w:rsidRPr="00747DCB" w:rsidRDefault="00425C40">
      <w:pPr>
        <w:spacing w:line="360" w:lineRule="auto"/>
        <w:ind w:left="360"/>
        <w:jc w:val="both"/>
        <w:rPr>
          <w:rFonts w:ascii="Trebuchet MS" w:hAnsi="Trebuchet MS" w:cs="Trebuchet MS"/>
          <w:bCs/>
          <w:sz w:val="24"/>
          <w:szCs w:val="24"/>
        </w:rPr>
      </w:pPr>
      <w:r w:rsidRPr="00747DCB">
        <w:rPr>
          <w:rFonts w:ascii="Trebuchet MS" w:hAnsi="Trebuchet MS" w:cs="Trebuchet MS"/>
          <w:bCs/>
          <w:sz w:val="24"/>
          <w:szCs w:val="24"/>
        </w:rPr>
        <w:t>- budynków w ośrodku kąpieliska letniego – ul. Ratowników 2, Ruda Śląska – Nowy Bytom</w:t>
      </w:r>
    </w:p>
    <w:p w:rsidR="00425C40" w:rsidRPr="00747DCB" w:rsidRDefault="00425C40">
      <w:pPr>
        <w:spacing w:line="360" w:lineRule="auto"/>
        <w:ind w:left="360"/>
        <w:jc w:val="both"/>
        <w:rPr>
          <w:rFonts w:ascii="Trebuchet MS" w:hAnsi="Trebuchet MS" w:cs="Trebuchet MS"/>
          <w:bCs/>
          <w:sz w:val="24"/>
          <w:szCs w:val="24"/>
        </w:rPr>
      </w:pPr>
      <w:r w:rsidRPr="00747DCB">
        <w:rPr>
          <w:rFonts w:ascii="Trebuchet MS" w:hAnsi="Trebuchet MS" w:cs="Trebuchet MS"/>
          <w:bCs/>
          <w:sz w:val="24"/>
          <w:szCs w:val="24"/>
        </w:rPr>
        <w:t>- budynku zaplecza lekkoatletycznego – ul. Czarnoleśna 14 A, Ruda Śląska – Nowy Bytom</w:t>
      </w:r>
    </w:p>
    <w:p w:rsidR="00A345BF" w:rsidRPr="00747DCB" w:rsidRDefault="00425C40" w:rsidP="00747DCB">
      <w:pPr>
        <w:spacing w:line="360" w:lineRule="auto"/>
        <w:ind w:left="360"/>
        <w:jc w:val="both"/>
        <w:rPr>
          <w:bCs/>
          <w:sz w:val="24"/>
          <w:szCs w:val="24"/>
        </w:rPr>
      </w:pPr>
      <w:r w:rsidRPr="00747DCB">
        <w:rPr>
          <w:rFonts w:ascii="Trebuchet MS" w:hAnsi="Trebuchet MS" w:cs="Trebuchet MS"/>
          <w:bCs/>
          <w:sz w:val="24"/>
          <w:szCs w:val="24"/>
        </w:rPr>
        <w:t>- budynku hali widowiskowo-sportowej – ul. Kłodnicka 95, Ruda Śląska - Halemba</w:t>
      </w:r>
    </w:p>
    <w:p w:rsidR="00A345BF" w:rsidRPr="00747DCB" w:rsidRDefault="00000000">
      <w:pPr>
        <w:pStyle w:val="Tekstpodstawowy"/>
        <w:spacing w:line="360" w:lineRule="auto"/>
        <w:rPr>
          <w:rFonts w:ascii="Trebuchet MS" w:hAnsi="Trebuchet MS" w:cs="Trebuchet MS"/>
          <w:bCs/>
          <w:sz w:val="24"/>
          <w:szCs w:val="24"/>
        </w:rPr>
      </w:pPr>
      <w:r w:rsidRPr="00747DCB">
        <w:rPr>
          <w:rFonts w:ascii="Trebuchet MS" w:hAnsi="Trebuchet MS" w:cs="Trebuchet MS"/>
          <w:bCs/>
          <w:sz w:val="24"/>
          <w:szCs w:val="24"/>
        </w:rPr>
        <w:t>przedkładam/y następujący wykaz wykonanych /wykonywanych usług, w zakresie niezbędnym do oceny spełniania warunku wiedzy i doświadczenia:</w:t>
      </w:r>
    </w:p>
    <w:tbl>
      <w:tblPr>
        <w:tblW w:w="9118" w:type="dxa"/>
        <w:tblInd w:w="-47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</w:tblBorders>
        <w:tblCellMar>
          <w:left w:w="1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225"/>
        <w:gridCol w:w="1214"/>
        <w:gridCol w:w="1800"/>
        <w:gridCol w:w="2311"/>
      </w:tblGrid>
      <w:tr w:rsidR="00A345BF"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:rsidR="00A345BF" w:rsidRPr="00747DCB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w:rsidRPr="00747DCB">
              <w:rPr>
                <w:rFonts w:ascii="Trebuchet MS" w:hAnsi="Trebuchet MS" w:cs="Trebuchet MS"/>
                <w:sz w:val="24"/>
                <w:szCs w:val="24"/>
              </w:rPr>
              <w:t>Lp.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:rsidR="00A345BF" w:rsidRPr="00747DCB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w:rsidRPr="00747DCB">
              <w:rPr>
                <w:rFonts w:ascii="Trebuchet MS" w:hAnsi="Trebuchet MS" w:cs="Trebuchet MS"/>
                <w:sz w:val="24"/>
                <w:szCs w:val="24"/>
              </w:rPr>
              <w:t>Opis wykonanych/wykonywanych usług – przedmiot usługi</w:t>
            </w: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:rsidR="00A345BF" w:rsidRPr="00747DCB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w:rsidRPr="00747DCB">
              <w:rPr>
                <w:rFonts w:ascii="Trebuchet MS" w:hAnsi="Trebuchet MS" w:cs="Trebuchet MS"/>
                <w:sz w:val="24"/>
                <w:szCs w:val="24"/>
              </w:rPr>
              <w:t>Wartość</w:t>
            </w:r>
          </w:p>
          <w:p w:rsidR="00A345BF" w:rsidRPr="00747DCB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w:rsidRPr="00747DCB">
              <w:rPr>
                <w:rFonts w:ascii="Trebuchet MS" w:hAnsi="Trebuchet MS" w:cs="Trebuchet MS"/>
                <w:sz w:val="24"/>
                <w:szCs w:val="24"/>
              </w:rPr>
              <w:t>usługi w brutto zł</w:t>
            </w: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:rsidR="00A345BF" w:rsidRPr="00747DCB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w:rsidRPr="00747DCB">
              <w:rPr>
                <w:rFonts w:ascii="Trebuchet MS" w:hAnsi="Trebuchet MS" w:cs="Trebuchet MS"/>
                <w:sz w:val="24"/>
                <w:szCs w:val="24"/>
              </w:rPr>
              <w:t>Data wykonania (data rozpoczęcia i  zakończenia)</w:t>
            </w: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10" w:type="dxa"/>
            </w:tcMar>
          </w:tcPr>
          <w:p w:rsidR="00A345BF" w:rsidRPr="00747DCB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w:rsidRPr="00747DCB">
              <w:rPr>
                <w:rFonts w:ascii="Trebuchet MS" w:hAnsi="Trebuchet MS" w:cs="Trebuchet MS"/>
                <w:sz w:val="24"/>
                <w:szCs w:val="24"/>
              </w:rPr>
              <w:t>Podmiot, na rzecz którego usługi zostały wykonane lub są wykonywane</w:t>
            </w:r>
          </w:p>
        </w:tc>
      </w:tr>
      <w:tr w:rsidR="00A345BF">
        <w:trPr>
          <w:trHeight w:val="1007"/>
        </w:trPr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Pr="00747DCB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</w:p>
          <w:p w:rsidR="00A345BF" w:rsidRPr="00747DCB" w:rsidRDefault="0000000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  <w:r w:rsidRPr="00747DCB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Pr="00747DCB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Pr="00747DCB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Pr="00747DCB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Pr="00747DCB" w:rsidRDefault="00A345BF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</w:tc>
      </w:tr>
      <w:tr w:rsidR="00A345BF">
        <w:trPr>
          <w:trHeight w:val="964"/>
        </w:trPr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Pr="00747DCB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</w:p>
          <w:p w:rsidR="00A345BF" w:rsidRPr="00747DCB" w:rsidRDefault="0000000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  <w:r w:rsidRPr="00747DCB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Pr="00747DCB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Pr="00747DCB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Pr="00747DCB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Pr="00747DCB" w:rsidRDefault="00A345BF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</w:tc>
      </w:tr>
    </w:tbl>
    <w:p w:rsidR="00A345BF" w:rsidRPr="00747DCB" w:rsidRDefault="00000000">
      <w:pPr>
        <w:pStyle w:val="Tekstpodstawowy"/>
        <w:spacing w:line="360" w:lineRule="auto"/>
        <w:rPr>
          <w:rFonts w:ascii="Trebuchet MS" w:hAnsi="Trebuchet MS" w:cs="Trebuchet MS"/>
          <w:sz w:val="24"/>
          <w:szCs w:val="24"/>
        </w:rPr>
      </w:pPr>
      <w:r w:rsidRPr="00747DCB">
        <w:rPr>
          <w:rFonts w:ascii="Trebuchet MS" w:hAnsi="Trebuchet MS" w:cs="Trebuchet MS"/>
          <w:sz w:val="24"/>
          <w:szCs w:val="24"/>
        </w:rPr>
        <w:t>Do wykazu należy dołączyć dowody określające czy te usługi zostały wykonane lub są wykonywane należycie.</w:t>
      </w:r>
    </w:p>
    <w:p w:rsidR="00A345BF" w:rsidRPr="00747DCB" w:rsidRDefault="00000000">
      <w:pPr>
        <w:pStyle w:val="Tekstpodstawowy"/>
        <w:spacing w:line="360" w:lineRule="auto"/>
        <w:rPr>
          <w:rFonts w:ascii="Trebuchet MS" w:hAnsi="Trebuchet MS" w:cs="Trebuchet MS"/>
          <w:sz w:val="24"/>
          <w:szCs w:val="24"/>
        </w:rPr>
      </w:pPr>
      <w:r w:rsidRPr="00747DCB">
        <w:rPr>
          <w:rFonts w:ascii="Trebuchet MS" w:hAnsi="Trebuchet MS" w:cs="Trebuchet MS"/>
          <w:sz w:val="24"/>
          <w:szCs w:val="24"/>
        </w:rPr>
        <w:t>Miejscowość ........................., dnia ................202</w:t>
      </w:r>
      <w:r w:rsidR="00425C40" w:rsidRPr="00747DCB">
        <w:rPr>
          <w:rFonts w:ascii="Trebuchet MS" w:hAnsi="Trebuchet MS" w:cs="Trebuchet MS"/>
          <w:sz w:val="24"/>
          <w:szCs w:val="24"/>
        </w:rPr>
        <w:t>3</w:t>
      </w:r>
      <w:r w:rsidRPr="00747DCB">
        <w:rPr>
          <w:rFonts w:ascii="Trebuchet MS" w:hAnsi="Trebuchet MS" w:cs="Trebuchet MS"/>
          <w:sz w:val="24"/>
          <w:szCs w:val="24"/>
        </w:rPr>
        <w:t xml:space="preserve"> r.</w:t>
      </w:r>
    </w:p>
    <w:p w:rsidR="00747DCB" w:rsidRPr="00747DCB" w:rsidRDefault="00000000" w:rsidP="00747DCB">
      <w:pPr>
        <w:pStyle w:val="Tekstpodstawowy"/>
        <w:spacing w:line="360" w:lineRule="auto"/>
        <w:rPr>
          <w:rFonts w:ascii="Trebuchet MS" w:hAnsi="Trebuchet MS" w:cs="Trebuchet MS"/>
          <w:sz w:val="24"/>
          <w:szCs w:val="24"/>
        </w:rPr>
      </w:pPr>
      <w:r w:rsidRPr="00747DCB">
        <w:rPr>
          <w:rFonts w:ascii="Trebuchet MS" w:hAnsi="Trebuchet MS" w:cs="Trebuchet MS"/>
          <w:sz w:val="24"/>
          <w:szCs w:val="24"/>
        </w:rPr>
        <w:t>…………………………………………………………</w:t>
      </w:r>
    </w:p>
    <w:p w:rsidR="00A345BF" w:rsidRPr="00747DCB" w:rsidRDefault="00000000" w:rsidP="00747DCB">
      <w:pPr>
        <w:pStyle w:val="Tekstpodstawowy"/>
        <w:spacing w:line="360" w:lineRule="auto"/>
        <w:rPr>
          <w:rFonts w:ascii="Trebuchet MS" w:hAnsi="Trebuchet MS" w:cs="Trebuchet MS"/>
          <w:sz w:val="24"/>
          <w:szCs w:val="24"/>
        </w:rPr>
      </w:pPr>
      <w:r w:rsidRPr="00747DCB">
        <w:rPr>
          <w:rFonts w:ascii="Trebuchet MS" w:hAnsi="Trebuchet MS" w:cs="Trebuchet MS"/>
          <w:sz w:val="24"/>
          <w:szCs w:val="24"/>
        </w:rPr>
        <w:t>Podpis wraz z pieczęcią osoby uprawnionej do reprezentowania Wykonawcy</w:t>
      </w:r>
    </w:p>
    <w:sectPr w:rsidR="00A345BF" w:rsidRPr="00747DCB">
      <w:headerReference w:type="default" r:id="rId6"/>
      <w:footerReference w:type="default" r:id="rId7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59C9" w:rsidRDefault="001959C9">
      <w:r>
        <w:separator/>
      </w:r>
    </w:p>
  </w:endnote>
  <w:endnote w:type="continuationSeparator" w:id="0">
    <w:p w:rsidR="001959C9" w:rsidRDefault="0019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720768"/>
      <w:docPartObj>
        <w:docPartGallery w:val="Page Numbers (Bottom of Page)"/>
        <w:docPartUnique/>
      </w:docPartObj>
    </w:sdtPr>
    <w:sdtContent>
      <w:p w:rsidR="00A345BF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A345BF" w:rsidRDefault="00A34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59C9" w:rsidRDefault="001959C9">
      <w:r>
        <w:separator/>
      </w:r>
    </w:p>
  </w:footnote>
  <w:footnote w:type="continuationSeparator" w:id="0">
    <w:p w:rsidR="001959C9" w:rsidRDefault="0019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C40" w:rsidRPr="00747DCB" w:rsidRDefault="00425C40" w:rsidP="00747DCB">
    <w:pPr>
      <w:pStyle w:val="Nagwek"/>
      <w:rPr>
        <w:rFonts w:ascii="Trebuchet MS" w:hAnsi="Trebuchet MS" w:cs="Trebuchet MS"/>
        <w:color w:val="auto"/>
        <w:sz w:val="24"/>
        <w:szCs w:val="24"/>
      </w:rPr>
    </w:pPr>
    <w:r w:rsidRPr="00747DCB">
      <w:rPr>
        <w:rFonts w:ascii="Trebuchet MS" w:hAnsi="Trebuchet MS" w:cs="Trebuchet MS"/>
        <w:sz w:val="24"/>
        <w:szCs w:val="24"/>
      </w:rPr>
      <w:t>Zapytanie ofertowe na usługi  - Znak sprawy: MOSIR.2600.</w:t>
    </w:r>
    <w:r w:rsidR="002973A7">
      <w:rPr>
        <w:rFonts w:ascii="Trebuchet MS" w:hAnsi="Trebuchet MS" w:cs="Trebuchet MS"/>
        <w:sz w:val="24"/>
        <w:szCs w:val="24"/>
      </w:rPr>
      <w:t>9</w:t>
    </w:r>
    <w:r w:rsidRPr="00747DCB">
      <w:rPr>
        <w:rFonts w:ascii="Trebuchet MS" w:hAnsi="Trebuchet MS" w:cs="Trebuchet MS"/>
        <w:sz w:val="24"/>
        <w:szCs w:val="24"/>
      </w:rPr>
      <w:t>.2023 L.dz.</w:t>
    </w:r>
    <w:r w:rsidR="002973A7">
      <w:rPr>
        <w:rFonts w:ascii="Trebuchet MS" w:hAnsi="Trebuchet MS" w:cs="Trebuchet MS"/>
        <w:sz w:val="24"/>
        <w:szCs w:val="24"/>
      </w:rPr>
      <w:t>504</w:t>
    </w:r>
    <w:r w:rsidRPr="00747DCB">
      <w:rPr>
        <w:rFonts w:ascii="Trebuchet MS" w:hAnsi="Trebuchet MS" w:cs="Trebuchet MS"/>
        <w:sz w:val="24"/>
        <w:szCs w:val="24"/>
      </w:rPr>
      <w:t>/2023</w:t>
    </w:r>
  </w:p>
  <w:p w:rsidR="00425C40" w:rsidRPr="00747DCB" w:rsidRDefault="00425C40" w:rsidP="00747DCB">
    <w:pPr>
      <w:pStyle w:val="Stopka"/>
      <w:ind w:right="360"/>
      <w:rPr>
        <w:sz w:val="24"/>
        <w:szCs w:val="24"/>
      </w:rPr>
    </w:pPr>
    <w:r w:rsidRPr="00747DCB">
      <w:rPr>
        <w:rFonts w:ascii="Trebuchet MS" w:hAnsi="Trebuchet MS"/>
        <w:sz w:val="24"/>
        <w:szCs w:val="24"/>
        <w:u w:val="single"/>
      </w:rPr>
      <w:t>Zamawiający: Miasto Ruda Śląska- Miejski Ośrodek Sportu i Rekreacji</w:t>
    </w:r>
  </w:p>
  <w:p w:rsidR="00A345BF" w:rsidRDefault="00A345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BF"/>
    <w:rsid w:val="000F519D"/>
    <w:rsid w:val="001273EA"/>
    <w:rsid w:val="001959C9"/>
    <w:rsid w:val="00207AE9"/>
    <w:rsid w:val="002973A7"/>
    <w:rsid w:val="00425C40"/>
    <w:rsid w:val="00614944"/>
    <w:rsid w:val="006B78D9"/>
    <w:rsid w:val="00747DCB"/>
    <w:rsid w:val="009506ED"/>
    <w:rsid w:val="00A345BF"/>
    <w:rsid w:val="00A8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858E"/>
  <w15:docId w15:val="{D8552159-9F5D-418C-A1E1-CDA4EAF4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61</cp:revision>
  <cp:lastPrinted>2021-11-16T10:03:00Z</cp:lastPrinted>
  <dcterms:created xsi:type="dcterms:W3CDTF">2021-01-20T13:55:00Z</dcterms:created>
  <dcterms:modified xsi:type="dcterms:W3CDTF">2023-02-14T07:27:00Z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