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5422" w14:textId="274F0944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/>
        </w:rPr>
      </w:pPr>
      <w:r w:rsidRPr="00802E50">
        <w:rPr>
          <w:rFonts w:ascii="Trebuchet MS" w:hAnsi="Trebuchet MS" w:cs="Arial"/>
        </w:rPr>
        <w:t xml:space="preserve">Załącznik nr </w:t>
      </w:r>
      <w:r w:rsidR="00E714AF" w:rsidRPr="00802E50">
        <w:rPr>
          <w:rFonts w:ascii="Trebuchet MS" w:hAnsi="Trebuchet MS" w:cs="Arial"/>
        </w:rPr>
        <w:t>6</w:t>
      </w:r>
      <w:r w:rsidRPr="00802E50">
        <w:rPr>
          <w:rFonts w:ascii="Trebuchet MS" w:hAnsi="Trebuchet MS" w:cs="Trebuchet MS"/>
        </w:rPr>
        <w:t xml:space="preserve"> do zapytania ofertowego</w:t>
      </w:r>
    </w:p>
    <w:p w14:paraId="5B2A6CEB" w14:textId="781B1CD2" w:rsidR="00DA74FD" w:rsidRPr="00802E50" w:rsidRDefault="00802E50" w:rsidP="00DA74FD">
      <w:pPr>
        <w:pStyle w:val="Standard"/>
        <w:ind w:right="-340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Klauzula informacyjna - RODO</w:t>
      </w:r>
    </w:p>
    <w:p w14:paraId="05A16711" w14:textId="0C497190" w:rsidR="00DA74FD" w:rsidRPr="00802E50" w:rsidRDefault="00DA74FD" w:rsidP="00802E50">
      <w:pPr>
        <w:pStyle w:val="Standard"/>
        <w:rPr>
          <w:rFonts w:ascii="Trebuchet MS" w:hAnsi="Trebuchet MS" w:cs="Trebuchet MS"/>
          <w:b/>
          <w:bCs/>
        </w:rPr>
      </w:pPr>
    </w:p>
    <w:p w14:paraId="1BFBA123" w14:textId="77777777" w:rsidR="00DA74FD" w:rsidRPr="00802E50" w:rsidRDefault="00DA74FD" w:rsidP="00DA74FD">
      <w:pPr>
        <w:pStyle w:val="Standard"/>
        <w:jc w:val="center"/>
        <w:rPr>
          <w:rFonts w:ascii="Trebuchet MS" w:hAnsi="Trebuchet MS" w:cs="Trebuchet MS"/>
          <w:b/>
          <w:bCs/>
        </w:rPr>
      </w:pPr>
    </w:p>
    <w:p w14:paraId="1F618AC4" w14:textId="3B61EDFE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8333F1C" w14:textId="4704F41E" w:rsidR="00DA74FD" w:rsidRPr="00802E50" w:rsidRDefault="00DA74FD" w:rsidP="00802E5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/>
        </w:rPr>
      </w:pPr>
      <w:r w:rsidRPr="00802E50">
        <w:rPr>
          <w:rFonts w:ascii="Trebuchet MS" w:hAnsi="Trebuchet MS" w:cs="Trebuchet MS"/>
          <w:color w:val="000000"/>
        </w:rPr>
        <w:t xml:space="preserve">1. Administratorem Pani/Pana danych osobowych jest Miejski Ośrodek Sportu i Rekreacji w Rudzie Śląskiej, ul. Hallera 14a, </w:t>
      </w:r>
      <w:r w:rsidRPr="00802E50">
        <w:rPr>
          <w:rFonts w:ascii="Trebuchet MS" w:hAnsi="Trebuchet MS" w:cs="Trebuchet MS"/>
        </w:rPr>
        <w:t>41-709 Ruda Śląska.</w:t>
      </w:r>
    </w:p>
    <w:p w14:paraId="7DCC78D3" w14:textId="26DB1994" w:rsidR="00DA74FD" w:rsidRPr="00802E50" w:rsidRDefault="00DA74FD" w:rsidP="00802E5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/>
        </w:rPr>
      </w:pPr>
      <w:r w:rsidRPr="00802E50">
        <w:rPr>
          <w:rFonts w:ascii="Trebuchet MS" w:hAnsi="Trebuchet MS" w:cs="Trebuchet MS"/>
          <w:color w:val="000000"/>
        </w:rPr>
        <w:t xml:space="preserve">2. Inspektorem Ochrony Danych Osobowych jest Aleksandra Cnota – </w:t>
      </w:r>
      <w:proofErr w:type="spellStart"/>
      <w:r w:rsidRPr="00802E50">
        <w:rPr>
          <w:rFonts w:ascii="Trebuchet MS" w:hAnsi="Trebuchet MS" w:cs="Trebuchet MS"/>
          <w:color w:val="000000"/>
        </w:rPr>
        <w:t>Mikołajec</w:t>
      </w:r>
      <w:proofErr w:type="spellEnd"/>
      <w:r w:rsidRPr="00802E50">
        <w:rPr>
          <w:rFonts w:ascii="Trebuchet MS" w:hAnsi="Trebuchet MS" w:cs="Trebuchet MS"/>
          <w:color w:val="000000"/>
        </w:rPr>
        <w:t>. Kontakt z Inspektorem</w:t>
      </w:r>
      <w:r w:rsidR="00802E50">
        <w:rPr>
          <w:rFonts w:ascii="Trebuchet MS" w:hAnsi="Trebuchet MS"/>
        </w:rPr>
        <w:t xml:space="preserve"> </w:t>
      </w:r>
      <w:r w:rsidRPr="00802E50">
        <w:rPr>
          <w:rFonts w:ascii="Trebuchet MS" w:hAnsi="Trebuchet MS" w:cs="Trebuchet MS"/>
          <w:color w:val="000000"/>
        </w:rPr>
        <w:t>Ochrony Danych jest możliwy za pomocą adresów mailowych: - e-mail: aleksandra@eduodo.pl lub</w:t>
      </w:r>
      <w:r w:rsidRPr="00802E50">
        <w:rPr>
          <w:rFonts w:ascii="Trebuchet MS" w:hAnsi="Trebuchet MS" w:cs="Trebuchet MS"/>
        </w:rPr>
        <w:t xml:space="preserve"> </w:t>
      </w:r>
      <w:hyperlink r:id="rId6" w:history="1">
        <w:r w:rsidR="00802E50" w:rsidRPr="00394067">
          <w:rPr>
            <w:rStyle w:val="Hipercze"/>
            <w:rFonts w:ascii="Trebuchet MS" w:hAnsi="Trebuchet MS" w:cs="Trebuchet MS"/>
          </w:rPr>
          <w:t>iod@eduodo.pl</w:t>
        </w:r>
      </w:hyperlink>
      <w:r w:rsidRPr="00802E50">
        <w:rPr>
          <w:rFonts w:ascii="Trebuchet MS" w:hAnsi="Trebuchet MS" w:cs="Trebuchet MS"/>
        </w:rPr>
        <w:t>,</w:t>
      </w:r>
    </w:p>
    <w:p w14:paraId="4522627D" w14:textId="382CE605" w:rsidR="00DA74FD" w:rsidRPr="00802E50" w:rsidRDefault="00DA74FD" w:rsidP="00802E5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3. Pani/Pana dane osobowe przetwarzane będą na podstawie art. 6 ust. 1 lit b, c ogólnego rozporządzenia</w:t>
      </w:r>
      <w:r w:rsidR="00802E50">
        <w:rPr>
          <w:rFonts w:ascii="Trebuchet MS" w:hAnsi="Trebuchet MS" w:cs="Trebuchet MS"/>
          <w:color w:val="000000"/>
        </w:rPr>
        <w:t xml:space="preserve"> </w:t>
      </w:r>
      <w:r w:rsidRPr="00802E50">
        <w:rPr>
          <w:rFonts w:ascii="Trebuchet MS" w:hAnsi="Trebuchet MS" w:cs="Trebuchet MS"/>
          <w:color w:val="000000"/>
        </w:rPr>
        <w:t>ogólnego rozporządzenia Parlamentu Europejskiego i Rady UE o ochronie danych osobowych z dnia 27 kwietnia 2016 r. w celu wykonania umowy.</w:t>
      </w:r>
    </w:p>
    <w:p w14:paraId="270EF1BA" w14:textId="40A2CD9E" w:rsidR="00DA74FD" w:rsidRPr="00802E50" w:rsidRDefault="00DA74FD" w:rsidP="00802E5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4. Odbiorcami Pani/Pana danych osobowych będą organy władzy publicznej oraz podmioty wykonujące zadania publiczne lub działających na zlecenie organów władzy publicznej,  w zakresie i w celach, które</w:t>
      </w:r>
      <w:r w:rsidR="00802E50">
        <w:rPr>
          <w:rFonts w:ascii="Trebuchet MS" w:hAnsi="Trebuchet MS" w:cs="Trebuchet MS"/>
          <w:color w:val="000000"/>
        </w:rPr>
        <w:t xml:space="preserve"> </w:t>
      </w:r>
      <w:r w:rsidRPr="00802E50">
        <w:rPr>
          <w:rFonts w:ascii="Trebuchet MS" w:hAnsi="Trebuchet MS" w:cs="Trebuchet MS"/>
          <w:color w:val="000000"/>
        </w:rPr>
        <w:t>wynikają z przepisów powszechnie obowiązującego prawa,</w:t>
      </w:r>
    </w:p>
    <w:p w14:paraId="0137B32C" w14:textId="1728745E" w:rsidR="00DA74FD" w:rsidRPr="00802E50" w:rsidRDefault="00DA74FD" w:rsidP="00802E50">
      <w:pPr>
        <w:pStyle w:val="Akapitzlist"/>
        <w:tabs>
          <w:tab w:val="left" w:pos="360"/>
        </w:tabs>
        <w:suppressAutoHyphens w:val="0"/>
        <w:spacing w:line="360" w:lineRule="auto"/>
        <w:ind w:left="432" w:hanging="432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5. Pani/Pana dane osobowe przechowywane będą przez okres niezbędny do realizacji umowy, lecz nie krócej niż przez okres wskazany w przepisach o archiwizacji lub innych przepisach prawa.</w:t>
      </w:r>
    </w:p>
    <w:p w14:paraId="50E1511C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6.  Ma Pani/Pan prawo do żądania od Administratora:</w:t>
      </w:r>
    </w:p>
    <w:p w14:paraId="6EF18CDE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a)  dostępu do swoich danych oraz otrzymania ich kopii,</w:t>
      </w:r>
    </w:p>
    <w:p w14:paraId="43B602F4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b)  do sprostowania (poprawiania) swoich danych,</w:t>
      </w:r>
    </w:p>
    <w:p w14:paraId="389C3078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c)  do usunięcia danych, ograniczenia przetwarzania danych w przypadkach, gdy:</w:t>
      </w:r>
    </w:p>
    <w:p w14:paraId="23E22F28" w14:textId="791F94D8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- dane nie są już niezbędne do celów, dla których były zebrane lub w inny sposób przetwarzane osoba, której dane dotyczą, wniosła sprzeciw wobec przetwarzania danych osobowych dane osobowe przetwarzane są niezgodnie z prawem dane osobowe muszą być usunięte w celu wywiązania się z obowiązku wynikającego z przepisów prawa</w:t>
      </w:r>
    </w:p>
    <w:p w14:paraId="3737DFE8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lastRenderedPageBreak/>
        <w:t>- osoba, której dane dotyczą kwestionuje prawidłowość danych osobowych</w:t>
      </w:r>
    </w:p>
    <w:p w14:paraId="7595A0F8" w14:textId="4B9E2C30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d) do wniesienia sprzeciwu wobec przetwarzania danych,</w:t>
      </w:r>
    </w:p>
    <w:p w14:paraId="084D3432" w14:textId="0E1201E3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e) do przenoszenia danych,</w:t>
      </w:r>
    </w:p>
    <w:p w14:paraId="14D81D6F" w14:textId="63DF09C6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f) prawo do wniesienia skargi do organu nadzorczego,</w:t>
      </w:r>
    </w:p>
    <w:p w14:paraId="41EDF8CD" w14:textId="219587B1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W celu skorzystania z praw określonych powyżej (lit. a-f) należy skontaktować się z Administratorem lub z Inspektorem Danych Osobowych.</w:t>
      </w:r>
    </w:p>
    <w:p w14:paraId="616EA344" w14:textId="77777777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/>
        </w:rPr>
      </w:pPr>
      <w:r w:rsidRPr="00802E50">
        <w:rPr>
          <w:rFonts w:ascii="Trebuchet MS" w:hAnsi="Trebuchet MS" w:cs="Trebuchet MS"/>
          <w:color w:val="000000"/>
        </w:rPr>
        <w:t>7.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14:paraId="6C7A5CE3" w14:textId="0083471A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8. Podanie danych osobowych do spełnienia wyżej wymienionego celu jest warunkiem zawarcia umowy po jego rozstrzygnięciu. Konsekwencją niepodania wymaganych danych osobowych będzie brak możliwości zawarcia umowy.</w:t>
      </w:r>
    </w:p>
    <w:p w14:paraId="2D4A73F7" w14:textId="474B73F5" w:rsidR="00DA74FD" w:rsidRPr="00802E50" w:rsidRDefault="00DA74FD" w:rsidP="00DA74FD">
      <w:pPr>
        <w:pStyle w:val="Standard"/>
        <w:spacing w:line="360" w:lineRule="auto"/>
        <w:jc w:val="both"/>
        <w:rPr>
          <w:rFonts w:ascii="Trebuchet MS" w:hAnsi="Trebuchet MS" w:cs="Trebuchet MS"/>
          <w:color w:val="000000"/>
        </w:rPr>
      </w:pPr>
      <w:r w:rsidRPr="00802E50">
        <w:rPr>
          <w:rFonts w:ascii="Trebuchet MS" w:hAnsi="Trebuchet MS" w:cs="Trebuchet MS"/>
          <w:color w:val="000000"/>
        </w:rPr>
        <w:t>9. Pani/Pana dane osobowe nie będą przekazywane do państw trzecich, ani do organizacji międzynarodowych.</w:t>
      </w:r>
    </w:p>
    <w:p w14:paraId="3ED86641" w14:textId="34AC4ABC" w:rsidR="001C583C" w:rsidRPr="00802E50" w:rsidRDefault="00DA74FD" w:rsidP="00802E50">
      <w:pPr>
        <w:pStyle w:val="Standard"/>
        <w:spacing w:line="360" w:lineRule="auto"/>
        <w:jc w:val="both"/>
        <w:rPr>
          <w:rFonts w:ascii="Trebuchet MS" w:hAnsi="Trebuchet MS"/>
        </w:rPr>
      </w:pPr>
      <w:r w:rsidRPr="00802E50">
        <w:rPr>
          <w:rFonts w:ascii="Trebuchet MS" w:hAnsi="Trebuchet MS" w:cs="Trebuchet MS"/>
          <w:color w:val="000000"/>
        </w:rPr>
        <w:t>10. Państwa dane nie będą przetwarzane w sposób zautomatyzowany i nie będą profilowane.</w:t>
      </w:r>
    </w:p>
    <w:sectPr w:rsidR="001C583C" w:rsidRPr="00802E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4E8FD" w14:textId="77777777" w:rsidR="00743D2D" w:rsidRDefault="00743D2D" w:rsidP="00802E50">
      <w:r>
        <w:separator/>
      </w:r>
    </w:p>
  </w:endnote>
  <w:endnote w:type="continuationSeparator" w:id="0">
    <w:p w14:paraId="214F69D3" w14:textId="77777777" w:rsidR="00743D2D" w:rsidRDefault="00743D2D" w:rsidP="008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AC37" w14:textId="77777777" w:rsidR="00743D2D" w:rsidRDefault="00743D2D" w:rsidP="00802E50">
      <w:r>
        <w:separator/>
      </w:r>
    </w:p>
  </w:footnote>
  <w:footnote w:type="continuationSeparator" w:id="0">
    <w:p w14:paraId="06FA0905" w14:textId="77777777" w:rsidR="00743D2D" w:rsidRDefault="00743D2D" w:rsidP="0080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E491" w14:textId="77777777" w:rsidR="00802E50" w:rsidRDefault="00802E50" w:rsidP="00802E50">
    <w:pPr>
      <w:pStyle w:val="Nagwek"/>
      <w:jc w:val="both"/>
      <w:rPr>
        <w:rFonts w:ascii="Trebuchet MS" w:hAnsi="Trebuchet MS" w:cs="Trebuchet MS"/>
        <w:szCs w:val="24"/>
      </w:rPr>
    </w:pPr>
    <w:r>
      <w:rPr>
        <w:rFonts w:ascii="Trebuchet MS" w:hAnsi="Trebuchet MS" w:cs="Trebuchet MS"/>
        <w:szCs w:val="24"/>
      </w:rPr>
      <w:t>Zapytanie ofertowe na usługi - Znak sprawy: MOSIR.2600.10.2023 L.dz.536/2023</w:t>
    </w:r>
  </w:p>
  <w:p w14:paraId="26248EE1" w14:textId="77777777" w:rsidR="00802E50" w:rsidRDefault="00802E50" w:rsidP="00802E50">
    <w:pPr>
      <w:pStyle w:val="Stopka"/>
      <w:ind w:right="360"/>
      <w:rPr>
        <w:rFonts w:ascii="Times New Roman" w:hAnsi="Times New Roman" w:cs="Times New Roman"/>
        <w:szCs w:val="24"/>
      </w:rPr>
    </w:pPr>
    <w:r>
      <w:rPr>
        <w:rFonts w:ascii="Trebuchet MS" w:hAnsi="Trebuchet MS"/>
      </w:rPr>
      <w:t>Zamawiający: Miasto Ruda Śląska- Miejski Ośrodek Sportu i Rekreacji</w:t>
    </w:r>
  </w:p>
  <w:p w14:paraId="638A1F7C" w14:textId="77777777" w:rsidR="00802E50" w:rsidRDefault="00802E50" w:rsidP="00802E50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u w:val="single"/>
      </w:rPr>
      <w:tab/>
    </w:r>
    <w:r>
      <w:rPr>
        <w:rFonts w:ascii="Arial" w:hAnsi="Arial"/>
        <w:u w:val="single"/>
      </w:rPr>
      <w:tab/>
    </w:r>
  </w:p>
  <w:p w14:paraId="57C83611" w14:textId="77777777" w:rsidR="00802E50" w:rsidRDefault="00802E5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5F"/>
    <w:rsid w:val="001C583C"/>
    <w:rsid w:val="00743D2D"/>
    <w:rsid w:val="00802E50"/>
    <w:rsid w:val="00D77F5F"/>
    <w:rsid w:val="00DA74FD"/>
    <w:rsid w:val="00E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40FC"/>
  <w15:chartTrackingRefBased/>
  <w15:docId w15:val="{3CB20A8E-BE69-4C1A-80A6-E715994A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A74FD"/>
    <w:rPr>
      <w:color w:val="0563C1"/>
      <w:u w:val="single" w:color="000000"/>
    </w:rPr>
  </w:style>
  <w:style w:type="paragraph" w:customStyle="1" w:styleId="Standard">
    <w:name w:val="Standard"/>
    <w:rsid w:val="00DA74F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DA74FD"/>
    <w:pPr>
      <w:ind w:left="720"/>
    </w:pPr>
  </w:style>
  <w:style w:type="paragraph" w:styleId="Nagwek">
    <w:name w:val="header"/>
    <w:basedOn w:val="Normalny"/>
    <w:link w:val="NagwekZnak"/>
    <w:unhideWhenUsed/>
    <w:rsid w:val="00802E5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qFormat/>
    <w:rsid w:val="00802E5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02E5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02E50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duodo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5</cp:revision>
  <dcterms:created xsi:type="dcterms:W3CDTF">2022-02-17T13:01:00Z</dcterms:created>
  <dcterms:modified xsi:type="dcterms:W3CDTF">2023-02-16T10:19:00Z</dcterms:modified>
</cp:coreProperties>
</file>