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68E6" w14:textId="63A861D1" w:rsidR="00223247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E4A44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>.1</w:t>
      </w:r>
      <w:r w:rsidR="006E4A44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.2023 r.</w:t>
      </w:r>
    </w:p>
    <w:p w14:paraId="7ECC43A6" w14:textId="77777777" w:rsidR="00223247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7D4C407F" w14:textId="1A724100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</w:t>
      </w:r>
      <w:r w:rsidR="006E7175">
        <w:rPr>
          <w:rFonts w:ascii="Trebuchet MS" w:hAnsi="Trebuchet MS"/>
          <w:sz w:val="18"/>
          <w:szCs w:val="18"/>
        </w:rPr>
        <w:t>95</w:t>
      </w:r>
      <w:r>
        <w:rPr>
          <w:rFonts w:ascii="Trebuchet MS" w:hAnsi="Trebuchet MS"/>
          <w:sz w:val="18"/>
          <w:szCs w:val="18"/>
        </w:rPr>
        <w:t>.2023</w:t>
      </w:r>
    </w:p>
    <w:p w14:paraId="71533874" w14:textId="03885510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     </w:t>
      </w:r>
      <w:r w:rsidR="006E7175">
        <w:rPr>
          <w:rFonts w:ascii="Trebuchet MS" w:hAnsi="Trebuchet MS"/>
          <w:sz w:val="18"/>
          <w:szCs w:val="18"/>
        </w:rPr>
        <w:t>4212</w:t>
      </w:r>
      <w:r>
        <w:rPr>
          <w:rFonts w:ascii="Trebuchet MS" w:hAnsi="Trebuchet MS"/>
          <w:sz w:val="18"/>
          <w:szCs w:val="18"/>
        </w:rPr>
        <w:t xml:space="preserve">/2023                                                                         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20A99EC6" w14:textId="77777777" w:rsidR="00223247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263CC34F" w14:textId="77777777" w:rsidR="00223247" w:rsidRDefault="00223247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041D7C14" w14:textId="77777777" w:rsidR="00223247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A2DBE9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47F590F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32C6C246" w14:textId="00E976B1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i Rekreacji w Rudzie Śląskiej na rok 2024</w:t>
      </w:r>
    </w:p>
    <w:p w14:paraId="0E17C4E9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tj. od dnia 2 stycznia 2024 do 31 grudnia 2024 r.</w:t>
      </w:r>
    </w:p>
    <w:p w14:paraId="40E9CB1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64208D1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4FD1887E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46E1B26" w14:textId="77777777" w:rsidR="00223247" w:rsidRDefault="00223247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F143E5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6A7AE80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29DE2EC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4BB47C2D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660CB0EC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0FEC4121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8B37F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78EF330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0B84AEC5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>stosowania przepisów ustawy z dnia 11 września 2019 r. Pzp (Dz. U. z 2023 r., poz. 1605 z późn. zm).</w:t>
      </w:r>
    </w:p>
    <w:p w14:paraId="7C31635A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BD5ED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34EC54B8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Dostawy</w:t>
      </w:r>
    </w:p>
    <w:p w14:paraId="697ADEEC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9C6F9E6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516DB130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"Zakup paliw płynnych do samochodów służbowych oraz do pojazdów i innego sprzętu silnikowego dla Miejskiego Ośrodka Sportu i Rekreacji w Rudzie Śląskiej w roku 2024", tj. od dnia 2 stycznia 2024 r. do </w:t>
      </w:r>
      <w:r>
        <w:rPr>
          <w:rFonts w:ascii="Trebuchet MS" w:hAnsi="Trebuchet MS"/>
          <w:sz w:val="20"/>
          <w:szCs w:val="20"/>
        </w:rPr>
        <w:br/>
        <w:t>31 grudnia 2024 r.”</w:t>
      </w:r>
    </w:p>
    <w:p w14:paraId="783366F6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701D41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691D9478" w14:textId="38BC6B90" w:rsidR="00223247" w:rsidRPr="00B60AAC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>od 2 stycznia 2024 r. do 31 grudnia 2024 roku.</w:t>
      </w:r>
    </w:p>
    <w:p w14:paraId="2ED5A9C5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EACC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5A982430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bezgotówkowa sprzedaż przez Wykonawcę na rzecz Zamawiającego niżej wymienionych paliw płynnych do samochodów służbowych oraz do pojazdów i innego sprzętu silnikowego:</w:t>
      </w:r>
    </w:p>
    <w:p w14:paraId="19B13EF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olej napędowy (ON standard),</w:t>
      </w:r>
    </w:p>
    <w:p w14:paraId="3FC9A1C3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benzyny bezołowiowej Pb 95.</w:t>
      </w:r>
    </w:p>
    <w:p w14:paraId="354F7E5F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Sprzedaż paliw będzie dokonywana w systemie transakcji bezgotówkowych, przy użyciu kart paliwowych (karty paliwowe wystawione na nr rejestracyjny pojazdu oraz na okaziciela) sukcesywnie, według bieżących potrzeb Zamawiającego, po cenach jednostkowych obowiązujących w dniu tankowania </w:t>
      </w:r>
      <w:r>
        <w:rPr>
          <w:rFonts w:ascii="Trebuchet MS" w:hAnsi="Trebuchet MS"/>
          <w:sz w:val="20"/>
          <w:szCs w:val="20"/>
        </w:rPr>
        <w:br/>
        <w:t>z uwzględnieniem udzielonych rabatów.</w:t>
      </w:r>
    </w:p>
    <w:p w14:paraId="45AFD5C2" w14:textId="2F773F5E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Sprzedaż paliw będzie realizowana na stacjach paliw na terenie miasta Ruda Śląska, ewentualnie poza nim w celach służbowych. Wykonawca powinien posiadać lub dysponować co najmniej jedną stacją paliw </w:t>
      </w:r>
      <w:r w:rsidR="00B60AA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odległości nie większej niż 5 km od siedziby Zamawiającego tj. MOSiR Ruda Śląska, ul. gen. Hallera 14A w Rudzie Śląskiej – Nowym Bytomiu.</w:t>
      </w:r>
    </w:p>
    <w:p w14:paraId="05A845C0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Stacje paliw muszą być czynne całodobowo, 7 dni w tygodniu oraz dysponować jednocześnie olejem napędowym ON i benzyną bezołowiową Pb 95.</w:t>
      </w:r>
    </w:p>
    <w:p w14:paraId="23889B2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Paliwo będące przedmiotem zamówienia, wydawane będzie bezpośrednio do zbiorników pojazdów służbowych oraz kanistrów (dla potrzeb sprzętu i maszyn).</w:t>
      </w:r>
    </w:p>
    <w:p w14:paraId="4AB54784" w14:textId="7086D0DD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6. </w:t>
      </w:r>
      <w:r w:rsidR="00C00788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pis przedmiotu zamówienia oraz wykaz pojazdów</w:t>
      </w:r>
      <w:r>
        <w:rPr>
          <w:rFonts w:ascii="Trebuchet MS" w:eastAsia="Trebuchet MS" w:hAnsi="Trebuchet MS" w:cs="Trebuchet MS"/>
          <w:sz w:val="20"/>
          <w:szCs w:val="20"/>
        </w:rPr>
        <w:t xml:space="preserve"> zawiera 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 xml:space="preserve">. W załączeniu przesyłamy projekt umowy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) oraz klauzulę RODO do zapytania ofertowego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 oraz</w:t>
      </w:r>
      <w:r w:rsidR="00C00788">
        <w:rPr>
          <w:rFonts w:ascii="Trebuchet MS" w:eastAsia="Trebuchet MS" w:hAnsi="Trebuchet MS" w:cs="Trebuchet MS"/>
          <w:sz w:val="20"/>
          <w:szCs w:val="20"/>
        </w:rPr>
        <w:t xml:space="preserve"> Formularz oferty (zał. Nr 1) wraz z</w:t>
      </w:r>
      <w:r>
        <w:rPr>
          <w:rFonts w:ascii="Trebuchet MS" w:eastAsia="Trebuchet MS" w:hAnsi="Trebuchet MS" w:cs="Trebuchet MS"/>
          <w:sz w:val="20"/>
          <w:szCs w:val="20"/>
        </w:rPr>
        <w:t xml:space="preserve"> oświadczenia</w:t>
      </w:r>
      <w:r w:rsidR="00C00788">
        <w:rPr>
          <w:rFonts w:ascii="Trebuchet MS" w:eastAsia="Trebuchet MS" w:hAnsi="Trebuchet MS" w:cs="Trebuchet MS"/>
          <w:sz w:val="20"/>
          <w:szCs w:val="20"/>
        </w:rPr>
        <w:t>mi</w:t>
      </w:r>
      <w:r>
        <w:rPr>
          <w:rFonts w:ascii="Trebuchet MS" w:eastAsia="Trebuchet MS" w:hAnsi="Trebuchet MS" w:cs="Trebuchet MS"/>
          <w:sz w:val="20"/>
          <w:szCs w:val="20"/>
        </w:rPr>
        <w:t xml:space="preserve"> (zał. nr </w:t>
      </w:r>
      <w:r w:rsidR="00C00788">
        <w:rPr>
          <w:rFonts w:ascii="Trebuchet MS" w:eastAsia="Trebuchet MS" w:hAnsi="Trebuchet MS" w:cs="Trebuchet MS"/>
          <w:sz w:val="20"/>
          <w:szCs w:val="20"/>
        </w:rPr>
        <w:t>1a, 1b, 1c oraz 2</w:t>
      </w:r>
      <w:r>
        <w:rPr>
          <w:rFonts w:ascii="Trebuchet MS" w:eastAsia="Trebuchet MS" w:hAnsi="Trebuchet MS" w:cs="Trebuchet MS"/>
          <w:sz w:val="20"/>
          <w:szCs w:val="20"/>
        </w:rPr>
        <w:t>).</w:t>
      </w:r>
    </w:p>
    <w:p w14:paraId="278561B4" w14:textId="77777777" w:rsidR="00223247" w:rsidRDefault="0022324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3020C8F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40A89F71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FF9958F" w14:textId="77777777" w:rsidR="00223247" w:rsidRDefault="0022324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EB4AD1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1A212CA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11B78137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7E4C670" w14:textId="786734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posiadają aktualną koncesję na sprzedaż paliw  wydanej przez Prezesa urzędu regulacji Energetyki na obrót paliwami, o której mowa w ustawie z dnia 10 kwietnia 1997 r. Prawo energetyczne </w:t>
      </w:r>
      <w:r w:rsidR="009B0662">
        <w:rPr>
          <w:rFonts w:ascii="Trebuchet MS" w:eastAsia="Trebuchet MS" w:hAnsi="Trebuchet MS" w:cs="Trebuchet MS"/>
          <w:sz w:val="20"/>
          <w:szCs w:val="20"/>
        </w:rPr>
        <w:br/>
        <w:t>(Dz. U. z 2022, poz. 1385 ze późn. zm)</w:t>
      </w:r>
    </w:p>
    <w:p w14:paraId="2E9D9E04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6FC3C56F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47A2630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D17EAD0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997EC34" w14:textId="58AC3672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1) ofertę należy sporządzić na formularzu oferty lub według takiego samego schematu – formularza oferty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</w:t>
      </w:r>
    </w:p>
    <w:p w14:paraId="144D5B0A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5BF9BD6D" w14:textId="22D06748" w:rsidR="00363EE8" w:rsidRDefault="00363EE8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należy dołączyć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podpisane </w:t>
      </w:r>
      <w:r>
        <w:rPr>
          <w:rFonts w:ascii="Trebuchet MS" w:eastAsia="Trebuchet MS" w:hAnsi="Trebuchet MS" w:cs="Trebuchet MS"/>
          <w:sz w:val="20"/>
          <w:szCs w:val="20"/>
        </w:rPr>
        <w:t>oświadczeni</w:t>
      </w:r>
      <w:r w:rsidR="009B0662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, według załącznika 1a, 1b i 1c.,</w:t>
      </w:r>
    </w:p>
    <w:p w14:paraId="76AA416E" w14:textId="2A549755" w:rsidR="00223247" w:rsidRDefault="00363EE8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wykaz (zawierający lokalizacje) co najmniej jednej stacji paliw (dysponującym jednocześnie olejem napędowym i benzyną bezołowiową) czynnych całodobowo, siedem dni w tygodniu, zlokalizowanych na terenie miasta Ruda Śląska nie więcej niż 5 km od siedziby Zamawiającego,</w:t>
      </w:r>
    </w:p>
    <w:p w14:paraId="7C9D1F01" w14:textId="176FAA99" w:rsidR="00223247" w:rsidRDefault="00363EE8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FD754E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2023, poz. </w:t>
      </w:r>
      <w:r w:rsidR="00FD754E">
        <w:rPr>
          <w:rFonts w:ascii="Trebuchet MS" w:eastAsia="Trebuchet MS" w:hAnsi="Trebuchet MS" w:cs="Trebuchet MS"/>
          <w:sz w:val="20"/>
          <w:szCs w:val="20"/>
        </w:rPr>
        <w:t>1497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0CD9A5D7" w14:textId="548F39CF" w:rsidR="009B0662" w:rsidRDefault="009B066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do oferty należy dołączyć kserokopię posiadanej aktualnej koncesji na sprzedaż paliwa wydanej przez Prezesa urzędu regulacji Energetyki na obrót paliwami, o której mowa w ustawie z dnia 10 kwietnia 1997 r. Prawo energetyczne (Dz. U. z 2022, poz. 1385 ze późn. zm),</w:t>
      </w:r>
    </w:p>
    <w:p w14:paraId="32BB67EB" w14:textId="272DC376" w:rsidR="00223247" w:rsidRDefault="009B0662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7) Wykonawca oświadcza, że posiada aktualną polisę ubezpieczeniową w zakresie prowadzonej działalności. </w:t>
      </w:r>
    </w:p>
    <w:p w14:paraId="5A8E7444" w14:textId="01862BC8" w:rsidR="00223247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8) należy dołączyć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60F4300" w14:textId="77777777" w:rsidR="00223247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28A18D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6E8A329" w14:textId="77777777" w:rsidR="00223247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55C843AB" w14:textId="77777777" w:rsidR="00223247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7ED8E6FC" w14:textId="23FD6B5B" w:rsidR="00223247" w:rsidRDefault="009B066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9) należy dołączyć pełnomocnictwo do podpisania oferty i załączników o ile prawo do reprezentowania </w:t>
      </w:r>
      <w:r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62225904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5ABDD7E0" w14:textId="77777777" w:rsidR="00223247" w:rsidRDefault="00223247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00F9C05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E13805" w14:textId="23C371AC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z obliczoną stawką VAT i wynagrodzeniem w brutto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</w:p>
    <w:p w14:paraId="282EE73E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2A69FDAE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3F35D2FA" w14:textId="1CC8ADF5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</w:t>
      </w:r>
      <w:r w:rsidR="00604AB6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i Rekreacji w Rudzie Śląskiej na rok 2024".</w:t>
      </w:r>
    </w:p>
    <w:p w14:paraId="0EEBA7B3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18D409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F2B98B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4C4CC2F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1CD9FF6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7226F55E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5B9FFBC7" w14:textId="77777777" w:rsidR="00223247" w:rsidRDefault="00223247">
      <w:pPr>
        <w:pStyle w:val="Standard"/>
        <w:spacing w:line="276" w:lineRule="auto"/>
        <w:jc w:val="both"/>
      </w:pPr>
    </w:p>
    <w:p w14:paraId="238AD909" w14:textId="6C60A6CD" w:rsidR="00223247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6E4A44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>.1</w:t>
      </w:r>
      <w:r w:rsidR="006E4A44">
        <w:rPr>
          <w:rFonts w:ascii="Trebuchet MS" w:hAnsi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/>
          <w:b/>
          <w:bCs/>
          <w:sz w:val="20"/>
          <w:szCs w:val="20"/>
          <w:u w:val="single"/>
        </w:rPr>
        <w:t>.2023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20B4FCA6" w14:textId="6E7F65AE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</w:t>
      </w:r>
      <w:r w:rsidR="006E4A4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21. </w:t>
      </w:r>
    </w:p>
    <w:p w14:paraId="5A4D1FA1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BC34D96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E84551F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cena). Cena ofertowa winna obejmować wszystkie koszty związane z realizacją zamówienia. Za cenę oferty uważać się będzie cenę brutto łącznie (z należnym podatkiem VAT).</w:t>
      </w:r>
    </w:p>
    <w:p w14:paraId="65C27A19" w14:textId="77777777" w:rsidR="0022324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0D30A63" w14:textId="77777777" w:rsidR="00223247" w:rsidRDefault="00223247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B427B16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</w:p>
    <w:p w14:paraId="7078F665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6B91872F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48FC1813" w14:textId="77777777" w:rsidR="00223247" w:rsidRDefault="0022324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0A347071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18CA42DF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227411BF" w14:textId="77777777" w:rsidR="0022324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9D990B8" w14:textId="77777777" w:rsidR="00223247" w:rsidRDefault="00223247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A91D5DD" w14:textId="77777777" w:rsidR="0022324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17C62BCC" w14:textId="77777777" w:rsidR="0022324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288AE08A" w14:textId="77777777" w:rsidR="0022324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2D4E725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B46E8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6101F7A7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386B92E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27AE8B0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403D6CA6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0F7DE57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BD7CEF4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413900F" w14:textId="77777777" w:rsidR="00B60AAC" w:rsidRDefault="00B60AA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66119E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71BE98BC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7F6694C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3324BF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B994E3F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035BA8F9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6E6E1A04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10E90930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712221F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DB3D521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270432F9" w14:textId="77777777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67244828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75F10E3B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BBD642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17805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A24AD7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1DE269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B6D6BD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A58CE4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D52E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A933A98" w14:textId="3337238F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1 – </w:t>
      </w:r>
      <w:r w:rsidR="00363EE8">
        <w:rPr>
          <w:rFonts w:ascii="Trebuchet MS" w:hAnsi="Trebuchet MS"/>
          <w:sz w:val="20"/>
          <w:szCs w:val="20"/>
        </w:rPr>
        <w:t>Formularz oferty,</w:t>
      </w:r>
    </w:p>
    <w:p w14:paraId="1D3AD364" w14:textId="4ED266A5" w:rsidR="00363EE8" w:rsidRDefault="00363EE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a, b, c</w:t>
      </w:r>
      <w:r w:rsidR="009B0662">
        <w:rPr>
          <w:rFonts w:ascii="Trebuchet MS" w:hAnsi="Trebuchet MS"/>
          <w:sz w:val="20"/>
          <w:szCs w:val="20"/>
        </w:rPr>
        <w:t xml:space="preserve"> – Oświadczenia Wykonawcy</w:t>
      </w:r>
    </w:p>
    <w:p w14:paraId="5D3BB3A8" w14:textId="351BE69E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2 – </w:t>
      </w:r>
      <w:r w:rsidR="009B0662">
        <w:rPr>
          <w:rFonts w:ascii="Trebuchet MS" w:hAnsi="Trebuchet MS"/>
          <w:sz w:val="20"/>
          <w:szCs w:val="20"/>
        </w:rPr>
        <w:t>Oświadczenie Wykonawcy ubiegającego się o udzielenie zamówienia dotyczące przesłanek wykluczenia z art. 7 ust. 1 ustawy z dnia 13 kwietnia 2022 r. o szczególnych rozwiązaniach w zakresie przeciwdziałania wspieraniu na Ukrainę oraz służących ochronie bezpieczeństwa narodowego ,</w:t>
      </w:r>
    </w:p>
    <w:p w14:paraId="459C9F0D" w14:textId="6E81F0F9" w:rsidR="009B0662" w:rsidRPr="009B0662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Opis przedmiotu zamówienia,</w:t>
      </w:r>
    </w:p>
    <w:p w14:paraId="56681716" w14:textId="320D788F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- </w:t>
      </w:r>
      <w:r w:rsidR="009B0662">
        <w:rPr>
          <w:rFonts w:ascii="Trebuchet MS" w:hAnsi="Trebuchet MS"/>
          <w:sz w:val="20"/>
          <w:szCs w:val="20"/>
        </w:rPr>
        <w:t>P</w:t>
      </w:r>
      <w:r w:rsidR="00B60AAC">
        <w:rPr>
          <w:rFonts w:ascii="Trebuchet MS" w:hAnsi="Trebuchet MS"/>
          <w:sz w:val="20"/>
          <w:szCs w:val="20"/>
        </w:rPr>
        <w:t>rojekt</w:t>
      </w:r>
      <w:r>
        <w:rPr>
          <w:rFonts w:ascii="Trebuchet MS" w:hAnsi="Trebuchet MS"/>
          <w:sz w:val="20"/>
          <w:szCs w:val="20"/>
        </w:rPr>
        <w:t xml:space="preserve"> umowy,</w:t>
      </w:r>
    </w:p>
    <w:p w14:paraId="724A85C6" w14:textId="53513A2F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</w:p>
    <w:p w14:paraId="498341E5" w14:textId="77777777" w:rsidR="00223247" w:rsidRDefault="00223247">
      <w:pPr>
        <w:pStyle w:val="Standard"/>
        <w:spacing w:line="276" w:lineRule="auto"/>
        <w:jc w:val="both"/>
        <w:rPr>
          <w:sz w:val="20"/>
          <w:szCs w:val="20"/>
        </w:rPr>
      </w:pPr>
    </w:p>
    <w:p w14:paraId="4B83D524" w14:textId="77777777" w:rsidR="00223247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B94B5F3" w14:textId="77777777" w:rsidR="00223247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314E606" w14:textId="77777777" w:rsidR="00223247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223247">
      <w:footerReference w:type="default" r:id="rId10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2C7C" w14:textId="77777777" w:rsidR="00AB2F85" w:rsidRDefault="00AB2F85">
      <w:r>
        <w:separator/>
      </w:r>
    </w:p>
  </w:endnote>
  <w:endnote w:type="continuationSeparator" w:id="0">
    <w:p w14:paraId="2E08C5EB" w14:textId="77777777" w:rsidR="00AB2F85" w:rsidRDefault="00A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9498" w14:textId="77777777" w:rsidR="00223247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F284" w14:textId="77777777" w:rsidR="00AB2F85" w:rsidRDefault="00AB2F85">
      <w:r>
        <w:separator/>
      </w:r>
    </w:p>
  </w:footnote>
  <w:footnote w:type="continuationSeparator" w:id="0">
    <w:p w14:paraId="0B69BC5D" w14:textId="77777777" w:rsidR="00AB2F85" w:rsidRDefault="00AB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DA5"/>
    <w:multiLevelType w:val="multilevel"/>
    <w:tmpl w:val="FD5EC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DE334C"/>
    <w:multiLevelType w:val="multilevel"/>
    <w:tmpl w:val="4CCA79E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2860105">
    <w:abstractNumId w:val="1"/>
  </w:num>
  <w:num w:numId="2" w16cid:durableId="746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7"/>
    <w:rsid w:val="00001D2A"/>
    <w:rsid w:val="000234CE"/>
    <w:rsid w:val="00223247"/>
    <w:rsid w:val="00363EE8"/>
    <w:rsid w:val="003A69B5"/>
    <w:rsid w:val="004D4EB3"/>
    <w:rsid w:val="005B1F0D"/>
    <w:rsid w:val="00604AB6"/>
    <w:rsid w:val="006E4A44"/>
    <w:rsid w:val="006E7175"/>
    <w:rsid w:val="009B0662"/>
    <w:rsid w:val="00A86227"/>
    <w:rsid w:val="00AB2F85"/>
    <w:rsid w:val="00B60AAC"/>
    <w:rsid w:val="00C00788"/>
    <w:rsid w:val="00F807D9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99D"/>
  <w15:docId w15:val="{C2C0E1D5-5B53-47A8-9265-1456634E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24</cp:revision>
  <cp:lastPrinted>2023-12-12T12:15:00Z</cp:lastPrinted>
  <dcterms:created xsi:type="dcterms:W3CDTF">2022-12-01T13:29:00Z</dcterms:created>
  <dcterms:modified xsi:type="dcterms:W3CDTF">2023-12-12T13:20:00Z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