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96F8" w14:textId="77777777" w:rsidR="00AE2FE2" w:rsidRDefault="00000000">
      <w:pPr>
        <w:pStyle w:val="Standard"/>
        <w:jc w:val="right"/>
      </w:pPr>
      <w:r>
        <w:rPr>
          <w:rFonts w:ascii="Trebuchet MS" w:hAnsi="Trebuchet MS" w:cs="Trebuchet MS"/>
          <w:sz w:val="21"/>
          <w:szCs w:val="21"/>
        </w:rPr>
        <w:t>Załącznik nr 1</w:t>
      </w:r>
    </w:p>
    <w:p w14:paraId="219F96D7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Opis przedmiotu zamówienia</w:t>
      </w:r>
    </w:p>
    <w:p w14:paraId="026A7B6B" w14:textId="77777777" w:rsidR="00AE2FE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do siedziby MOSiR w Rudzie Śląskiej – Nowym Bytomiu przy ulicy gen. Hallera 14A - ręczników bawełnianych o wymiarach 70x140cm.</w:t>
      </w:r>
    </w:p>
    <w:p w14:paraId="4A0D6C05" w14:textId="77777777" w:rsidR="00AE2FE2" w:rsidRDefault="00AE2FE2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14:paraId="7FF5E5D7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i/>
          <w:iCs/>
          <w:sz w:val="20"/>
          <w:szCs w:val="20"/>
          <w:u w:val="single"/>
        </w:rPr>
        <w:t xml:space="preserve"> Opis wymagań Zamawiającego 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>(uwaga: dołączyć próbkę ręcznika lub ręcznik do oferty)</w:t>
      </w:r>
    </w:p>
    <w:p w14:paraId="177F5AC6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1. Ręcznik frotte duży, </w:t>
      </w:r>
      <w:proofErr w:type="spellStart"/>
      <w:r>
        <w:rPr>
          <w:rFonts w:ascii="Trebuchet MS" w:hAnsi="Trebuchet MS" w:cs="Arial"/>
          <w:sz w:val="20"/>
          <w:szCs w:val="20"/>
        </w:rPr>
        <w:t>rozm</w:t>
      </w:r>
      <w:proofErr w:type="spellEnd"/>
      <w:r>
        <w:rPr>
          <w:rFonts w:ascii="Trebuchet MS" w:hAnsi="Trebuchet MS" w:cs="Arial"/>
          <w:sz w:val="20"/>
          <w:szCs w:val="20"/>
        </w:rPr>
        <w:t>. min. 70 x 140 cm, gramatura min. 500 g/m</w:t>
      </w:r>
      <w:r>
        <w:rPr>
          <w:rFonts w:ascii="Trebuchet MS" w:hAnsi="Trebuchet MS" w:cs="Arial"/>
          <w:sz w:val="20"/>
          <w:szCs w:val="20"/>
          <w:vertAlign w:val="superscript"/>
        </w:rPr>
        <w:t>2</w:t>
      </w:r>
      <w:r>
        <w:rPr>
          <w:rFonts w:ascii="Trebuchet MS" w:hAnsi="Trebuchet MS" w:cs="Arial"/>
          <w:sz w:val="20"/>
          <w:szCs w:val="20"/>
        </w:rPr>
        <w:t xml:space="preserve">, skład – 100 % bawełny, ręcznik dwustronny miękki, mający przetłoczenia bądź wzory, posiadający całkowitą odporność na wybarwienia oraz doskonałą absorpcyjność wody, różnorodna kolorystyka (min. 10 kolorów) - </w:t>
      </w:r>
      <w:r>
        <w:rPr>
          <w:rFonts w:ascii="Trebuchet MS" w:hAnsi="Trebuchet MS" w:cs="Arial"/>
          <w:b/>
          <w:bCs/>
          <w:sz w:val="20"/>
          <w:szCs w:val="20"/>
        </w:rPr>
        <w:t>szt. 120</w:t>
      </w:r>
    </w:p>
    <w:p w14:paraId="0BCA268A" w14:textId="77777777" w:rsidR="00AE2FE2" w:rsidRDefault="00AE2FE2">
      <w:pPr>
        <w:pStyle w:val="Standard"/>
        <w:spacing w:line="276" w:lineRule="auto"/>
        <w:jc w:val="both"/>
      </w:pPr>
    </w:p>
    <w:p w14:paraId="65352FFB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2. Ręczniki muszą posiadać metkę z danymi: skład tkaniny, rozmiar i zasady pielęgnacji.</w:t>
      </w:r>
    </w:p>
    <w:p w14:paraId="447EA4B2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color w:val="000000"/>
          <w:sz w:val="20"/>
          <w:szCs w:val="20"/>
        </w:rPr>
      </w:pPr>
    </w:p>
    <w:p w14:paraId="49812BD0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3. Wymagane dokumenty – świadectwo lub certyfikat jakości – </w:t>
      </w:r>
      <w:proofErr w:type="spellStart"/>
      <w:r>
        <w:rPr>
          <w:rFonts w:ascii="Trebuchet MS" w:hAnsi="Trebuchet MS"/>
          <w:sz w:val="20"/>
          <w:szCs w:val="20"/>
        </w:rPr>
        <w:t>Oeko</w:t>
      </w:r>
      <w:proofErr w:type="spellEnd"/>
      <w:r>
        <w:rPr>
          <w:rFonts w:ascii="Trebuchet MS" w:hAnsi="Trebuchet MS"/>
          <w:sz w:val="20"/>
          <w:szCs w:val="20"/>
        </w:rPr>
        <w:t>-Tex Standard 100 lub równoważny oraz instrukcję konserwacji.</w:t>
      </w:r>
    </w:p>
    <w:p w14:paraId="7B7A9AA8" w14:textId="77777777" w:rsidR="00AE2FE2" w:rsidRDefault="00AE2FE2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0"/>
          <w:szCs w:val="20"/>
        </w:rPr>
      </w:pPr>
    </w:p>
    <w:p w14:paraId="298C25E7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4. Specyfikacja zamówienia – oferowany towar musi być zgodny, równoważny lub o wyższych parametrach technicznych określonych powyżej. Wszystkie ręcznik muszą pochodzić od jednego producenta i być takiego samego typu. Towar musi być fabrycznie nowy, pierwszej jakości, bez uszkodzeń i bez wad fabrycznych.</w:t>
      </w:r>
    </w:p>
    <w:p w14:paraId="0096E6F7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38272F41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5. Dostawa towaru przez Wykonawcę bądź kurierem na adres MOSiR z kosztem po stronie Wykonawcy.</w:t>
      </w:r>
    </w:p>
    <w:p w14:paraId="524C99D2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5FB5DDFC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  <w:t>Kryterium ocen</w:t>
      </w:r>
    </w:p>
    <w:p w14:paraId="5F11FE70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Zamawiający wyznaczył następujące kryterium oceny ofert:</w:t>
      </w:r>
    </w:p>
    <w:p w14:paraId="505AEC1F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– kryterium – cena – 100 %</w:t>
      </w:r>
    </w:p>
    <w:p w14:paraId="4B214E82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7CDA49F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Zamawiający oceni i porówna jedynie te oferty, które zostaną złożone przez Wykonawców nie wykluczonych z postępowania i nie podlegających odrzuceniu.</w:t>
      </w:r>
    </w:p>
    <w:p w14:paraId="073147F9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Do kryterium została przypisana waga określona udziałem procentowym. Oferta może uzyskać maksymalnie 100 pkt.</w:t>
      </w:r>
    </w:p>
    <w:p w14:paraId="08A2D7A1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A36E97E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57A874D8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Kryterium cena będzie obliczana wg wzoru  L = ------  x 100 pkt</w:t>
      </w:r>
    </w:p>
    <w:p w14:paraId="749755C9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                            C</w:t>
      </w:r>
    </w:p>
    <w:p w14:paraId="6CC2FF9F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FD55D7E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cena</w:t>
      </w:r>
    </w:p>
    <w:p w14:paraId="07705F74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7D0A8CD9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18CA6B61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886162C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Przy obliczaniu liczby pkt Zamawiający zaokrąglać będzie wyniki do dwóch miejsc po przecinku (z zastosowaniem reguł matematycznych).</w:t>
      </w:r>
    </w:p>
    <w:sectPr w:rsidR="00AE2FE2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089D" w14:textId="77777777" w:rsidR="00733033" w:rsidRDefault="00733033">
      <w:r>
        <w:separator/>
      </w:r>
    </w:p>
  </w:endnote>
  <w:endnote w:type="continuationSeparator" w:id="0">
    <w:p w14:paraId="7349712E" w14:textId="77777777" w:rsidR="00733033" w:rsidRDefault="0073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6DB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10E1" w14:textId="77777777" w:rsidR="00733033" w:rsidRDefault="00733033">
      <w:r>
        <w:rPr>
          <w:color w:val="000000"/>
        </w:rPr>
        <w:separator/>
      </w:r>
    </w:p>
  </w:footnote>
  <w:footnote w:type="continuationSeparator" w:id="0">
    <w:p w14:paraId="15A5E34B" w14:textId="77777777" w:rsidR="00733033" w:rsidRDefault="0073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A371" w14:textId="77777777" w:rsidR="00000000" w:rsidRDefault="00000000">
    <w:pPr>
      <w:tabs>
        <w:tab w:val="center" w:pos="4536"/>
        <w:tab w:val="right" w:pos="9072"/>
      </w:tabs>
      <w:jc w:val="center"/>
    </w:pPr>
    <w:r>
      <w:rPr>
        <w:rFonts w:ascii="Trebuchet MS" w:hAnsi="Trebuchet MS"/>
        <w:sz w:val="14"/>
        <w:szCs w:val="14"/>
      </w:rPr>
      <w:t>ZAPYTANIE OFERTOWE: Zakup i dostawa ręczników bawełnianych dla Miejskiego Ośrodka Sportu Rekreacji w Rudzie Śląskiej w roku 2024 .</w:t>
    </w:r>
    <w:r>
      <w:rPr>
        <w:rFonts w:ascii="Trebuchet MS" w:hAnsi="Trebuchet MS"/>
        <w:sz w:val="14"/>
        <w:szCs w:val="14"/>
      </w:rPr>
      <w:br/>
      <w:t xml:space="preserve">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.2600.3.2024</w:t>
    </w:r>
  </w:p>
  <w:p w14:paraId="4461F866" w14:textId="77777777" w:rsidR="00000000" w:rsidRDefault="00000000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7D832C6E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2FE2"/>
    <w:rsid w:val="00733033"/>
    <w:rsid w:val="00AE2FE2"/>
    <w:rsid w:val="00E2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D22B"/>
  <w15:docId w15:val="{1CDAACB3-91E0-40CC-8A6F-4E86C9D0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Andrzej</cp:lastModifiedBy>
  <cp:revision>2</cp:revision>
  <cp:lastPrinted>2021-12-14T12:29:00Z</cp:lastPrinted>
  <dcterms:created xsi:type="dcterms:W3CDTF">2024-01-09T09:48:00Z</dcterms:created>
  <dcterms:modified xsi:type="dcterms:W3CDTF">2024-01-09T09:48:00Z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