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5458C" w:rsidRDefault="00000000">
      <w:pPr>
        <w:pStyle w:val="Textbody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Numer sprawy: MOSiR.2600.</w:t>
      </w:r>
      <w:r w:rsidR="005F2AC4">
        <w:rPr>
          <w:rFonts w:ascii="Trebuchet MS" w:hAnsi="Trebuchet MS"/>
          <w:sz w:val="20"/>
          <w:szCs w:val="20"/>
        </w:rPr>
        <w:t>63</w:t>
      </w:r>
      <w:r>
        <w:rPr>
          <w:rFonts w:ascii="Trebuchet MS" w:hAnsi="Trebuchet MS"/>
          <w:sz w:val="20"/>
          <w:szCs w:val="20"/>
        </w:rPr>
        <w:t>.202</w:t>
      </w:r>
      <w:r w:rsidR="005F2AC4">
        <w:rPr>
          <w:rFonts w:ascii="Trebuchet MS" w:hAnsi="Trebuchet MS"/>
          <w:sz w:val="20"/>
          <w:szCs w:val="20"/>
        </w:rPr>
        <w:t>4</w:t>
      </w:r>
    </w:p>
    <w:p w:rsidR="00E5458C" w:rsidRDefault="00000000">
      <w:pPr>
        <w:pStyle w:val="Textbody"/>
      </w:pPr>
      <w:r>
        <w:t xml:space="preserve">                       </w:t>
      </w:r>
      <w:r>
        <w:rPr>
          <w:rFonts w:ascii="Trebuchet MS" w:hAnsi="Trebuchet MS"/>
          <w:sz w:val="18"/>
        </w:rPr>
        <w:t>L.dz.           </w:t>
      </w:r>
      <w:r w:rsidR="005F2AC4">
        <w:rPr>
          <w:rFonts w:ascii="Trebuchet MS" w:hAnsi="Trebuchet MS"/>
          <w:sz w:val="18"/>
        </w:rPr>
        <w:t>2499</w:t>
      </w:r>
      <w:r>
        <w:rPr>
          <w:rFonts w:ascii="Trebuchet MS" w:hAnsi="Trebuchet MS"/>
          <w:sz w:val="18"/>
        </w:rPr>
        <w:t>/202</w:t>
      </w:r>
      <w:r w:rsidR="005F2AC4">
        <w:rPr>
          <w:rFonts w:ascii="Trebuchet MS" w:hAnsi="Trebuchet MS"/>
          <w:sz w:val="18"/>
        </w:rPr>
        <w:t>4</w:t>
      </w:r>
      <w:r>
        <w:t xml:space="preserve">       </w:t>
      </w:r>
      <w:r>
        <w:rPr>
          <w:rFonts w:ascii="Trebuchet MS" w:hAnsi="Trebuchet MS"/>
          <w:sz w:val="18"/>
        </w:rPr>
        <w:t xml:space="preserve">Zamawiający: </w:t>
      </w:r>
      <w:r>
        <w:rPr>
          <w:rFonts w:ascii="Trebuchet MS" w:hAnsi="Trebuchet MS"/>
          <w:sz w:val="18"/>
          <w:u w:val="single"/>
        </w:rPr>
        <w:t>Miasto Ruda Śląska –Miejski Ośrodek Sportu i Rekreacji – ul. gen. Hallera 14 A, 41-709 Ruda Śląska</w:t>
      </w:r>
    </w:p>
    <w:p w:rsidR="00E5458C" w:rsidRDefault="00000000">
      <w:pPr>
        <w:pStyle w:val="Standard"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Załącznik nr 3 </w:t>
      </w:r>
      <w:r w:rsidR="00EA4245">
        <w:rPr>
          <w:rFonts w:ascii="Trebuchet MS" w:hAnsi="Trebuchet MS"/>
          <w:sz w:val="20"/>
          <w:szCs w:val="20"/>
        </w:rPr>
        <w:t>B</w:t>
      </w: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Wykaz ilości sprzętu </w:t>
      </w:r>
      <w:proofErr w:type="spellStart"/>
      <w:r>
        <w:rPr>
          <w:rFonts w:ascii="Trebuchet MS" w:hAnsi="Trebuchet MS"/>
          <w:sz w:val="20"/>
          <w:szCs w:val="20"/>
        </w:rPr>
        <w:t>ppoż</w:t>
      </w:r>
      <w:proofErr w:type="spellEnd"/>
      <w:r>
        <w:rPr>
          <w:rFonts w:ascii="Trebuchet MS" w:hAnsi="Trebuchet MS"/>
          <w:sz w:val="20"/>
          <w:szCs w:val="20"/>
        </w:rPr>
        <w:t xml:space="preserve"> na obiektach administrowanych przez Miejski Ośrodek Sportu i Rekreacji w Rudzie Śląskiej.</w:t>
      </w:r>
    </w:p>
    <w:tbl>
      <w:tblPr>
        <w:tblW w:w="145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"/>
        <w:gridCol w:w="5501"/>
        <w:gridCol w:w="1309"/>
        <w:gridCol w:w="1125"/>
        <w:gridCol w:w="1358"/>
        <w:gridCol w:w="1609"/>
        <w:gridCol w:w="1609"/>
        <w:gridCol w:w="1609"/>
      </w:tblGrid>
      <w:tr w:rsidR="00E5458C"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5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OBIEKT - LOKALIZACJA</w:t>
            </w:r>
          </w:p>
        </w:tc>
        <w:tc>
          <w:tcPr>
            <w:tcW w:w="861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NAZWA SPRZĘTU PPOŻ / ILOŚCI</w:t>
            </w:r>
          </w:p>
        </w:tc>
      </w:tr>
      <w:tr w:rsidR="00E5458C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GAŚNICE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WEWNĘTRZNE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HYDRANTY ZEWNĘTRZNE</w:t>
            </w:r>
          </w:p>
        </w:tc>
      </w:tr>
      <w:tr w:rsidR="00E5458C"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55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suppressAutoHyphens w:val="0"/>
            </w:pP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PROSZKOWE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REMONT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ŚNIEGOWE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52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Ф 25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E5458C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Halemba – ul. Kłodnicka 95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Hala Sportowa Nowy Bytom – ul. Gen. Hallera 16B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Administracja MOSiR Nowy Bytom – ul. Gen. Hallera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Hala Sportowa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"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Orzegów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Ruda – ul. Chryzantem 10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7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Nowy Bytom – ul. Pokoju 13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3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8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Basen Kryty Kochłowice – ul. Oświęcimska 90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6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9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OSR Nowy Bytom Kąpielisko letnie – ul. Ratowników 2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2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10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lekkoatletyczne – ul. Czarnoleśna 14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5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11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sportowe "Pogoń" – ul. Czarnoleśna 14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4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12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Zaplecze gastronomiczne "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Burloch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Cafe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 A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13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Zaplecze techniczne "Garaż </w:t>
            </w:r>
            <w:proofErr w:type="spellStart"/>
            <w:r>
              <w:rPr>
                <w:rFonts w:ascii="Trebuchet MS" w:hAnsi="Trebuchet MS"/>
                <w:sz w:val="20"/>
                <w:szCs w:val="20"/>
              </w:rPr>
              <w:t>Rolba</w:t>
            </w:r>
            <w:proofErr w:type="spellEnd"/>
            <w:r>
              <w:rPr>
                <w:rFonts w:ascii="Trebuchet MS" w:hAnsi="Trebuchet MS"/>
                <w:sz w:val="20"/>
                <w:szCs w:val="20"/>
              </w:rPr>
              <w:t>" – ul. Bytomska 15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4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14</w:t>
            </w:r>
          </w:p>
        </w:tc>
        <w:tc>
          <w:tcPr>
            <w:tcW w:w="55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Gaśnice samochodowe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1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>-</w:t>
            </w:r>
          </w:p>
        </w:tc>
      </w:tr>
      <w:tr w:rsidR="00E5458C"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ILOŚĆ SZTUK</w:t>
            </w:r>
          </w:p>
        </w:tc>
        <w:tc>
          <w:tcPr>
            <w:tcW w:w="13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10</w:t>
            </w:r>
            <w:r w:rsidR="005F2AC4">
              <w:rPr>
                <w:rFonts w:ascii="Trebuchet MS" w:hAnsi="Trebuchet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</w:p>
        </w:tc>
      </w:tr>
      <w:tr w:rsidR="00E5458C">
        <w:tc>
          <w:tcPr>
            <w:tcW w:w="595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   OGÓŁEM</w:t>
            </w:r>
          </w:p>
        </w:tc>
        <w:tc>
          <w:tcPr>
            <w:tcW w:w="379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1</w:t>
            </w:r>
            <w:r w:rsidR="005F2AC4">
              <w:rPr>
                <w:rFonts w:ascii="Trebuchet MS" w:hAnsi="Trebuchet M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32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000000">
            <w:pPr>
              <w:pStyle w:val="TableContents"/>
              <w:jc w:val="center"/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6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5458C" w:rsidRDefault="005F2AC4">
            <w:pPr>
              <w:pStyle w:val="TableContents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Trebuchet MS" w:hAnsi="Trebuchet MS"/>
                <w:b/>
                <w:bCs/>
                <w:sz w:val="20"/>
                <w:szCs w:val="20"/>
              </w:rPr>
              <w:t>5</w:t>
            </w:r>
          </w:p>
        </w:tc>
      </w:tr>
    </w:tbl>
    <w:p w:rsidR="00E5458C" w:rsidRDefault="00E5458C">
      <w:pPr>
        <w:pStyle w:val="Standard"/>
        <w:jc w:val="both"/>
        <w:rPr>
          <w:rFonts w:ascii="Trebuchet MS" w:hAnsi="Trebuchet MS"/>
          <w:sz w:val="20"/>
          <w:szCs w:val="20"/>
        </w:rPr>
      </w:pPr>
    </w:p>
    <w:p w:rsidR="00E5458C" w:rsidRDefault="0097279F">
      <w:pPr>
        <w:pStyle w:val="Standard"/>
        <w:jc w:val="both"/>
        <w:rPr>
          <w:rFonts w:ascii="Trebuchet MS" w:hAnsi="Trebuchet MS"/>
          <w:sz w:val="20"/>
          <w:szCs w:val="20"/>
          <w:u w:val="single"/>
        </w:rPr>
      </w:pPr>
      <w:r>
        <w:rPr>
          <w:rFonts w:ascii="Trebuchet MS" w:hAnsi="Trebuchet MS"/>
          <w:sz w:val="20"/>
          <w:szCs w:val="20"/>
          <w:u w:val="single"/>
        </w:rPr>
        <w:t xml:space="preserve">Szacuje się, że do remontu gaśnic proszkowych przeznaczonych jest </w:t>
      </w:r>
      <w:r>
        <w:rPr>
          <w:rFonts w:ascii="Trebuchet MS" w:hAnsi="Trebuchet MS"/>
          <w:sz w:val="20"/>
          <w:szCs w:val="20"/>
          <w:u w:val="single"/>
        </w:rPr>
        <w:t>10</w:t>
      </w:r>
      <w:r>
        <w:rPr>
          <w:rFonts w:ascii="Trebuchet MS" w:hAnsi="Trebuchet MS"/>
          <w:sz w:val="20"/>
          <w:szCs w:val="20"/>
          <w:u w:val="single"/>
        </w:rPr>
        <w:t xml:space="preserve"> sztuk.</w:t>
      </w:r>
    </w:p>
    <w:p w:rsidR="00E5458C" w:rsidRDefault="00000000">
      <w:pPr>
        <w:pStyle w:val="Standard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Zamawiający zastrzega, że ilości asortymentowe wykazane w tabeli powyżej, w trakcie trwania zamówienia, mogą ulec zmianie</w:t>
      </w:r>
    </w:p>
    <w:p w:rsidR="00E5458C" w:rsidRDefault="00000000">
      <w:pPr>
        <w:pStyle w:val="Standard"/>
        <w:jc w:val="both"/>
      </w:pPr>
      <w:r>
        <w:rPr>
          <w:rFonts w:ascii="Trebuchet MS" w:hAnsi="Trebuchet MS"/>
          <w:sz w:val="20"/>
          <w:szCs w:val="20"/>
        </w:rPr>
        <w:t>(zmniejszeniu lub zwiększeniu).</w:t>
      </w:r>
    </w:p>
    <w:sectPr w:rsidR="00E5458C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F4281" w:rsidRDefault="00BF4281">
      <w:r>
        <w:separator/>
      </w:r>
    </w:p>
  </w:endnote>
  <w:endnote w:type="continuationSeparator" w:id="0">
    <w:p w:rsidR="00BF4281" w:rsidRDefault="00B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F4281" w:rsidRDefault="00BF4281">
      <w:r>
        <w:rPr>
          <w:color w:val="000000"/>
        </w:rPr>
        <w:separator/>
      </w:r>
    </w:p>
  </w:footnote>
  <w:footnote w:type="continuationSeparator" w:id="0">
    <w:p w:rsidR="00BF4281" w:rsidRDefault="00BF4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58C"/>
    <w:rsid w:val="00177260"/>
    <w:rsid w:val="001F6F4D"/>
    <w:rsid w:val="003545CA"/>
    <w:rsid w:val="00571DA4"/>
    <w:rsid w:val="005F2AC4"/>
    <w:rsid w:val="00705189"/>
    <w:rsid w:val="0097279F"/>
    <w:rsid w:val="00BF4281"/>
    <w:rsid w:val="00C54B87"/>
    <w:rsid w:val="00C94C9E"/>
    <w:rsid w:val="00E5458C"/>
    <w:rsid w:val="00EA4245"/>
    <w:rsid w:val="00F5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AB183"/>
  <w15:docId w15:val="{76FCD8B3-4771-47BC-AB86-8B39F556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character" w:styleId="Numerstrony">
    <w:name w:val="page number"/>
    <w:basedOn w:val="Domylnaczcionkaakapitu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3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</cp:lastModifiedBy>
  <cp:revision>8</cp:revision>
  <cp:lastPrinted>2024-07-05T08:47:00Z</cp:lastPrinted>
  <dcterms:created xsi:type="dcterms:W3CDTF">2023-06-15T12:05:00Z</dcterms:created>
  <dcterms:modified xsi:type="dcterms:W3CDTF">2024-07-05T08:58:00Z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