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„Świadczenie usług polegających na wykonaniu konserwacji i przeglądów technicznych sprzętu i urządzeń przeciwpożarowych w tym badanie wydajności oraz wykonanie przeglądu i konserwacji hydrantów wewnętrznych i zewnętrznych, wykonanie przeglądu i konserwacji gaśnic znajdujących się w obiektach administrowanych przez Miejski Ośrodek Sportu i Rekreacji w Rudzie Śląskiej w roku 202</w:t>
      </w:r>
      <w:r w:rsidR="00D67068">
        <w:rPr>
          <w:rFonts w:ascii="Trebuchet MS" w:hAnsi="Trebuchet MS" w:cs="Trebuchet MS"/>
          <w:b/>
        </w:rPr>
        <w:t>4</w:t>
      </w:r>
      <w:r w:rsidR="00995E2C">
        <w:rPr>
          <w:rFonts w:ascii="Trebuchet MS" w:hAnsi="Trebuchet MS" w:cs="Trebuchet MS"/>
          <w:b/>
        </w:rPr>
        <w:t>”.</w:t>
      </w:r>
    </w:p>
    <w:p w:rsidR="00A2222A" w:rsidRDefault="00A2222A" w:rsidP="00E01B19">
      <w:pPr>
        <w:spacing w:line="360" w:lineRule="auto"/>
        <w:ind w:left="360"/>
        <w:jc w:val="both"/>
      </w:pP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D67068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A6760" w:rsidRDefault="005A6760">
      <w:r>
        <w:separator/>
      </w:r>
    </w:p>
  </w:endnote>
  <w:endnote w:type="continuationSeparator" w:id="0">
    <w:p w:rsidR="005A6760" w:rsidRDefault="005A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A6760" w:rsidRDefault="005A6760">
      <w:r>
        <w:separator/>
      </w:r>
    </w:p>
  </w:footnote>
  <w:footnote w:type="continuationSeparator" w:id="0">
    <w:p w:rsidR="005A6760" w:rsidRDefault="005A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usługi  - Znak sprawy: MOSIR.2600.</w:t>
    </w:r>
    <w:r w:rsidR="00D67068">
      <w:rPr>
        <w:rFonts w:ascii="Trebuchet MS" w:hAnsi="Trebuchet MS" w:cs="Trebuchet MS"/>
        <w:sz w:val="18"/>
        <w:szCs w:val="18"/>
      </w:rPr>
      <w:t>63</w:t>
    </w:r>
    <w:r>
      <w:rPr>
        <w:rFonts w:ascii="Trebuchet MS" w:hAnsi="Trebuchet MS" w:cs="Trebuchet MS"/>
        <w:sz w:val="18"/>
        <w:szCs w:val="18"/>
      </w:rPr>
      <w:t>.202</w:t>
    </w:r>
    <w:r w:rsidR="00D67068">
      <w:rPr>
        <w:rFonts w:ascii="Trebuchet MS" w:hAnsi="Trebuchet MS" w:cs="Trebuchet MS"/>
        <w:sz w:val="18"/>
        <w:szCs w:val="18"/>
      </w:rPr>
      <w:t>4</w:t>
    </w:r>
    <w:r>
      <w:rPr>
        <w:rFonts w:ascii="Trebuchet MS" w:hAnsi="Trebuchet MS" w:cs="Trebuchet MS"/>
        <w:sz w:val="18"/>
        <w:szCs w:val="18"/>
      </w:rPr>
      <w:t xml:space="preserve"> L.dz. </w:t>
    </w:r>
    <w:r w:rsidR="00D67068">
      <w:rPr>
        <w:rFonts w:ascii="Trebuchet MS" w:hAnsi="Trebuchet MS" w:cs="Trebuchet MS"/>
        <w:sz w:val="18"/>
        <w:szCs w:val="18"/>
      </w:rPr>
      <w:t>2499</w:t>
    </w:r>
    <w:r>
      <w:rPr>
        <w:rFonts w:ascii="Trebuchet MS" w:hAnsi="Trebuchet MS" w:cs="Trebuchet MS"/>
        <w:sz w:val="18"/>
        <w:szCs w:val="18"/>
      </w:rPr>
      <w:t>/202</w:t>
    </w:r>
    <w:r w:rsidR="00D67068">
      <w:rPr>
        <w:rFonts w:ascii="Trebuchet MS" w:hAnsi="Trebuchet MS" w:cs="Trebuchet MS"/>
        <w:sz w:val="18"/>
        <w:szCs w:val="18"/>
      </w:rPr>
      <w:t>4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0D60DD"/>
    <w:rsid w:val="00147FAD"/>
    <w:rsid w:val="001C66E2"/>
    <w:rsid w:val="004504DF"/>
    <w:rsid w:val="00491920"/>
    <w:rsid w:val="00585C96"/>
    <w:rsid w:val="005A6760"/>
    <w:rsid w:val="005D20A6"/>
    <w:rsid w:val="00761C87"/>
    <w:rsid w:val="0081682B"/>
    <w:rsid w:val="008D4A67"/>
    <w:rsid w:val="008E0BB7"/>
    <w:rsid w:val="00995E2C"/>
    <w:rsid w:val="009F73FD"/>
    <w:rsid w:val="00A2222A"/>
    <w:rsid w:val="00B37696"/>
    <w:rsid w:val="00D67068"/>
    <w:rsid w:val="00E01B19"/>
    <w:rsid w:val="00E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602E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66</cp:revision>
  <cp:lastPrinted>2024-07-05T09:08:00Z</cp:lastPrinted>
  <dcterms:created xsi:type="dcterms:W3CDTF">2021-01-20T13:55:00Z</dcterms:created>
  <dcterms:modified xsi:type="dcterms:W3CDTF">2024-07-05T09:08:00Z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