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6854" w14:textId="722922B9" w:rsidR="0047475C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585E74">
        <w:rPr>
          <w:rFonts w:ascii="Trebuchet MS" w:hAnsi="Trebuchet MS"/>
          <w:sz w:val="20"/>
          <w:szCs w:val="20"/>
        </w:rPr>
        <w:t>20</w:t>
      </w:r>
      <w:r>
        <w:rPr>
          <w:rFonts w:ascii="Trebuchet MS" w:hAnsi="Trebuchet MS"/>
          <w:sz w:val="20"/>
          <w:szCs w:val="20"/>
        </w:rPr>
        <w:t>.</w:t>
      </w:r>
      <w:r w:rsidR="0064207F">
        <w:rPr>
          <w:rFonts w:ascii="Trebuchet MS" w:hAnsi="Trebuchet MS"/>
          <w:sz w:val="20"/>
          <w:szCs w:val="20"/>
        </w:rPr>
        <w:t>01</w:t>
      </w:r>
      <w:r>
        <w:rPr>
          <w:rFonts w:ascii="Trebuchet MS" w:hAnsi="Trebuchet MS"/>
          <w:sz w:val="20"/>
          <w:szCs w:val="20"/>
        </w:rPr>
        <w:t>.202</w:t>
      </w:r>
      <w:r w:rsidR="0064207F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212B598D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14:paraId="17173397" w14:textId="5C2A433D" w:rsidR="0047475C" w:rsidRDefault="00103F82">
      <w:pPr>
        <w:pStyle w:val="Standard"/>
        <w:spacing w:line="276" w:lineRule="auto"/>
      </w:pPr>
      <w:r>
        <w:rPr>
          <w:rFonts w:ascii="Trebuchet MS" w:hAnsi="Trebuchet MS"/>
          <w:sz w:val="20"/>
          <w:szCs w:val="20"/>
        </w:rPr>
        <w:t>DT.261.</w:t>
      </w:r>
      <w:r w:rsidR="00585E74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.202</w:t>
      </w:r>
      <w:r w:rsidR="0064207F">
        <w:rPr>
          <w:rFonts w:ascii="Trebuchet MS" w:hAnsi="Trebuchet MS"/>
          <w:sz w:val="20"/>
          <w:szCs w:val="20"/>
        </w:rPr>
        <w:t>5</w:t>
      </w:r>
    </w:p>
    <w:p w14:paraId="7022F8A0" w14:textId="2E3439A4" w:rsidR="0047475C" w:rsidRDefault="00000000">
      <w:pPr>
        <w:pStyle w:val="Standard"/>
        <w:spacing w:line="276" w:lineRule="auto"/>
      </w:pPr>
      <w:r>
        <w:rPr>
          <w:rFonts w:ascii="Trebuchet MS" w:hAnsi="Trebuchet MS"/>
          <w:sz w:val="20"/>
          <w:szCs w:val="20"/>
        </w:rPr>
        <w:t xml:space="preserve">L.dz. </w:t>
      </w:r>
      <w:r w:rsidR="009818D4">
        <w:rPr>
          <w:rFonts w:ascii="Trebuchet MS" w:hAnsi="Trebuchet MS"/>
          <w:sz w:val="20"/>
          <w:szCs w:val="20"/>
        </w:rPr>
        <w:t>207</w:t>
      </w:r>
      <w:r>
        <w:rPr>
          <w:rFonts w:ascii="Trebuchet MS" w:hAnsi="Trebuchet MS"/>
          <w:sz w:val="20"/>
          <w:szCs w:val="20"/>
        </w:rPr>
        <w:t>/20</w:t>
      </w:r>
      <w:r w:rsidR="0064207F">
        <w:rPr>
          <w:rFonts w:ascii="Trebuchet MS" w:hAnsi="Trebuchet MS"/>
          <w:sz w:val="20"/>
          <w:szCs w:val="20"/>
        </w:rPr>
        <w:t>25</w:t>
      </w:r>
    </w:p>
    <w:p w14:paraId="08A90AFD" w14:textId="77777777" w:rsidR="0047475C" w:rsidRDefault="00000000">
      <w:pPr>
        <w:pStyle w:val="Standard"/>
        <w:spacing w:line="276" w:lineRule="auto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     Strony zainteresowane</w:t>
      </w:r>
    </w:p>
    <w:p w14:paraId="4E17ED43" w14:textId="4E2DE9DC" w:rsidR="0047475C" w:rsidRPr="00AF17EE" w:rsidRDefault="00000000">
      <w:pPr>
        <w:pStyle w:val="Standard"/>
        <w:spacing w:line="276" w:lineRule="auto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  <w:t xml:space="preserve">           przedmiotowym postępowanie</w:t>
      </w:r>
      <w:r w:rsidR="00AF17EE">
        <w:rPr>
          <w:rFonts w:ascii="Trebuchet MS" w:eastAsia="Arial" w:hAnsi="Trebuchet MS" w:cs="Arial"/>
          <w:b/>
          <w:sz w:val="20"/>
          <w:szCs w:val="20"/>
        </w:rPr>
        <w:t>m</w:t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</w:p>
    <w:p w14:paraId="06F5EF52" w14:textId="77777777" w:rsidR="0047475C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23EAD74F" w14:textId="77777777" w:rsidR="0047475C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0352C639" w14:textId="51D3CC30" w:rsidR="0047475C" w:rsidRDefault="00000000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 xml:space="preserve">Zakup i </w:t>
      </w:r>
      <w:r w:rsidR="00103F82">
        <w:rPr>
          <w:rFonts w:ascii="Trebuchet MS" w:hAnsi="Trebuchet MS"/>
          <w:b/>
          <w:bCs/>
          <w:sz w:val="20"/>
          <w:szCs w:val="20"/>
        </w:rPr>
        <w:t>dostawa dwóch slupów ogłoszeniowych</w:t>
      </w:r>
      <w:r>
        <w:rPr>
          <w:rFonts w:ascii="Trebuchet MS" w:hAnsi="Trebuchet MS"/>
          <w:b/>
          <w:bCs/>
          <w:sz w:val="20"/>
          <w:szCs w:val="20"/>
        </w:rPr>
        <w:t xml:space="preserve"> dla Miejskiego Ośrodka</w:t>
      </w:r>
    </w:p>
    <w:p w14:paraId="198B27FD" w14:textId="77777777" w:rsidR="0047475C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Sportu i Rekreacji w Rudzie Śląskiej</w:t>
      </w:r>
    </w:p>
    <w:p w14:paraId="6662DDE6" w14:textId="77777777" w:rsidR="0047475C" w:rsidRDefault="0047475C" w:rsidP="00AF17EE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79E7BD75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4A5C29D7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4CBDEC28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 A</w:t>
      </w:r>
    </w:p>
    <w:p w14:paraId="2D198636" w14:textId="77777777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14:paraId="473E8AA0" w14:textId="77777777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47475C">
          <w:rPr>
            <w:rFonts w:ascii="Trebuchet MS" w:hAnsi="Trebuchet MS"/>
            <w:sz w:val="20"/>
            <w:szCs w:val="20"/>
          </w:rPr>
          <w:t>dt@mosir.rsl.pl</w:t>
        </w:r>
      </w:hyperlink>
    </w:p>
    <w:p w14:paraId="45590121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28D2323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II.TRYB UDZIELENIA ZAMÓWIENIA</w:t>
      </w:r>
    </w:p>
    <w:p w14:paraId="7B89A883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Tryb - zapytanie ofertowe.</w:t>
      </w:r>
    </w:p>
    <w:p w14:paraId="6B12AFA3" w14:textId="3C09B6AF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</w:t>
      </w:r>
      <w:proofErr w:type="spellStart"/>
      <w:r>
        <w:rPr>
          <w:rFonts w:ascii="Trebuchet MS" w:hAnsi="Trebuchet MS"/>
          <w:sz w:val="20"/>
          <w:szCs w:val="20"/>
        </w:rPr>
        <w:t>Pzp</w:t>
      </w:r>
      <w:proofErr w:type="spellEnd"/>
      <w:r>
        <w:rPr>
          <w:rFonts w:ascii="Trebuchet MS" w:hAnsi="Trebuchet MS"/>
          <w:sz w:val="20"/>
          <w:szCs w:val="20"/>
        </w:rPr>
        <w:t xml:space="preserve"> (Dz. U. 202</w:t>
      </w:r>
      <w:r w:rsidR="00E25EB7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,</w:t>
      </w:r>
      <w:r w:rsidR="000E2B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poz. </w:t>
      </w:r>
      <w:r w:rsidR="000E2BFD">
        <w:rPr>
          <w:rFonts w:ascii="Trebuchet MS" w:hAnsi="Trebuchet MS"/>
          <w:sz w:val="20"/>
          <w:szCs w:val="20"/>
        </w:rPr>
        <w:t>1</w:t>
      </w:r>
      <w:r w:rsidR="00E25EB7">
        <w:rPr>
          <w:rFonts w:ascii="Trebuchet MS" w:hAnsi="Trebuchet MS"/>
          <w:sz w:val="20"/>
          <w:szCs w:val="20"/>
        </w:rPr>
        <w:t>320</w:t>
      </w:r>
      <w:r w:rsidR="00103F82">
        <w:rPr>
          <w:rFonts w:ascii="Trebuchet MS" w:hAnsi="Trebuchet MS"/>
          <w:sz w:val="20"/>
          <w:szCs w:val="20"/>
        </w:rPr>
        <w:t xml:space="preserve"> z późniejszymi zmianami</w:t>
      </w:r>
      <w:r>
        <w:rPr>
          <w:rFonts w:ascii="Trebuchet MS" w:hAnsi="Trebuchet MS"/>
          <w:sz w:val="20"/>
          <w:szCs w:val="20"/>
        </w:rPr>
        <w:t>).</w:t>
      </w:r>
    </w:p>
    <w:p w14:paraId="46E8EF55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132781A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14:paraId="383670B0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</w:t>
      </w:r>
    </w:p>
    <w:p w14:paraId="1B8DD181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2AAAF2DE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IV. PRZEDMIOT ZAMÓWIENIA </w:t>
      </w:r>
    </w:p>
    <w:p w14:paraId="7B34008B" w14:textId="2B66DCF2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"Zakup i dostaw</w:t>
      </w:r>
      <w:r w:rsidR="00103F82">
        <w:rPr>
          <w:rFonts w:ascii="Trebuchet MS" w:hAnsi="Trebuchet MS"/>
          <w:b/>
          <w:bCs/>
          <w:sz w:val="20"/>
          <w:szCs w:val="20"/>
        </w:rPr>
        <w:t>a dwóch słupów ogłoszeniowych dla</w:t>
      </w:r>
      <w:r>
        <w:rPr>
          <w:rFonts w:ascii="Trebuchet MS" w:hAnsi="Trebuchet MS"/>
          <w:b/>
          <w:bCs/>
          <w:sz w:val="20"/>
          <w:szCs w:val="20"/>
        </w:rPr>
        <w:t xml:space="preserve"> Miejskiego Ośrodka Sportu i Rekreacji</w:t>
      </w:r>
      <w:r>
        <w:rPr>
          <w:rFonts w:ascii="Trebuchet MS" w:hAnsi="Trebuchet MS"/>
          <w:b/>
          <w:bCs/>
          <w:sz w:val="20"/>
          <w:szCs w:val="20"/>
        </w:rPr>
        <w:br/>
        <w:t xml:space="preserve"> w Rudzie Śląskiej".</w:t>
      </w:r>
    </w:p>
    <w:p w14:paraId="1505C2CB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190EA79C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WYKONANIA ZAMÓWIENIA</w:t>
      </w:r>
    </w:p>
    <w:p w14:paraId="6240D88C" w14:textId="7B7393FF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Termin realizacji zamówienia: </w:t>
      </w:r>
      <w:r>
        <w:rPr>
          <w:rFonts w:ascii="Trebuchet MS" w:hAnsi="Trebuchet MS"/>
          <w:b/>
          <w:bCs/>
          <w:sz w:val="20"/>
          <w:szCs w:val="20"/>
        </w:rPr>
        <w:t xml:space="preserve"> do </w:t>
      </w:r>
      <w:r w:rsidR="00585E74">
        <w:rPr>
          <w:rFonts w:ascii="Trebuchet MS" w:hAnsi="Trebuchet MS"/>
          <w:b/>
          <w:bCs/>
          <w:sz w:val="20"/>
          <w:szCs w:val="20"/>
        </w:rPr>
        <w:t>28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="00103F82">
        <w:rPr>
          <w:rFonts w:ascii="Trebuchet MS" w:hAnsi="Trebuchet MS"/>
          <w:b/>
          <w:bCs/>
          <w:sz w:val="20"/>
          <w:szCs w:val="20"/>
        </w:rPr>
        <w:t>lutego</w:t>
      </w:r>
      <w:r>
        <w:rPr>
          <w:rFonts w:ascii="Trebuchet MS" w:hAnsi="Trebuchet MS"/>
          <w:b/>
          <w:bCs/>
          <w:sz w:val="20"/>
          <w:szCs w:val="20"/>
        </w:rPr>
        <w:t xml:space="preserve"> 202</w:t>
      </w:r>
      <w:r w:rsidR="00E25EB7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roku.</w:t>
      </w:r>
    </w:p>
    <w:p w14:paraId="6CC05AA2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2A61E8A5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OPIS PRZEDMIOTU ZAMÓWIENIA</w:t>
      </w:r>
    </w:p>
    <w:p w14:paraId="0926DC15" w14:textId="2ECC3D6E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Przedmiotem zamówienia jest zakup </w:t>
      </w:r>
      <w:r w:rsidR="006321B0">
        <w:rPr>
          <w:rFonts w:ascii="Trebuchet MS" w:hAnsi="Trebuchet MS"/>
          <w:sz w:val="20"/>
          <w:szCs w:val="20"/>
        </w:rPr>
        <w:t>i dostawa dwóch słupów ogłoszeniowych</w:t>
      </w:r>
      <w:r>
        <w:rPr>
          <w:rFonts w:ascii="Trebuchet MS" w:hAnsi="Trebuchet MS"/>
          <w:sz w:val="20"/>
          <w:szCs w:val="20"/>
        </w:rPr>
        <w:t xml:space="preserve"> dla Miejskiego Ośrodka Sportu </w:t>
      </w:r>
      <w:r>
        <w:rPr>
          <w:rFonts w:ascii="Trebuchet MS" w:hAnsi="Trebuchet MS"/>
          <w:sz w:val="20"/>
          <w:szCs w:val="20"/>
        </w:rPr>
        <w:br/>
        <w:t>i Rekreacji.</w:t>
      </w:r>
    </w:p>
    <w:p w14:paraId="50EB6C78" w14:textId="72E1003B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Opis przedmiotu zamówienia zawiera załącznik nr 1. W załączeniu przesyłamy</w:t>
      </w:r>
      <w:r w:rsidR="006321B0">
        <w:rPr>
          <w:rFonts w:ascii="Trebuchet MS" w:eastAsia="Trebuchet MS" w:hAnsi="Trebuchet MS" w:cs="Trebuchet MS"/>
          <w:sz w:val="20"/>
          <w:szCs w:val="20"/>
        </w:rPr>
        <w:t xml:space="preserve"> formularz oferty (załącznik nr 2)</w:t>
      </w:r>
      <w:r w:rsidR="00B20257">
        <w:rPr>
          <w:rFonts w:ascii="Trebuchet MS" w:eastAsia="Trebuchet MS" w:hAnsi="Trebuchet MS" w:cs="Trebuchet MS"/>
          <w:sz w:val="20"/>
          <w:szCs w:val="20"/>
        </w:rPr>
        <w:t xml:space="preserve">, oświadczenie Wykonawcy ubiegającego się o udzielenie zamówienia dotyczące przesłanek wykluczenia z art. 7 ust. 1 ustawy o szczególnych rozwiązaniach w zakresie przeciwdziałania wspieraniu agresji na Ukrainę oraz służących ochronie bezpieczeństwa narodowego, (według załącznika nr 3) oraz oświadczenie Wykonawcy o zapoznaniu się z procedurą wewnętrznych obowiązujących w MOSiR Ruda Śląska (sygnaliści) zamieszczoną na stronie internetowej Zamawiającego </w:t>
      </w:r>
      <w:hyperlink r:id="rId8" w:history="1">
        <w:r w:rsidR="00B20257" w:rsidRPr="006D1743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 w:rsidR="00B20257">
        <w:rPr>
          <w:rFonts w:ascii="Trebuchet MS" w:eastAsia="Trebuchet MS" w:hAnsi="Trebuchet MS" w:cs="Trebuchet MS"/>
          <w:sz w:val="20"/>
          <w:szCs w:val="20"/>
        </w:rPr>
        <w:t xml:space="preserve"> (według załącznika nr 4) oraz </w:t>
      </w:r>
      <w:r>
        <w:rPr>
          <w:rFonts w:ascii="Trebuchet MS" w:eastAsia="Trebuchet MS" w:hAnsi="Trebuchet MS" w:cs="Trebuchet MS"/>
          <w:sz w:val="20"/>
          <w:szCs w:val="20"/>
        </w:rPr>
        <w:t xml:space="preserve">projekt umowy (załącznik nr 5) </w:t>
      </w:r>
      <w:r w:rsidR="00B20257">
        <w:rPr>
          <w:rFonts w:ascii="Trebuchet MS" w:eastAsia="Trebuchet MS" w:hAnsi="Trebuchet MS" w:cs="Trebuchet MS"/>
          <w:sz w:val="20"/>
          <w:szCs w:val="20"/>
        </w:rPr>
        <w:t>a także</w:t>
      </w:r>
      <w:r>
        <w:rPr>
          <w:rFonts w:ascii="Trebuchet MS" w:eastAsia="Trebuchet MS" w:hAnsi="Trebuchet MS" w:cs="Trebuchet MS"/>
          <w:sz w:val="20"/>
          <w:szCs w:val="20"/>
        </w:rPr>
        <w:t xml:space="preserve"> klauzulę RODO do zapytania ofertowego (załącznik nr </w:t>
      </w:r>
      <w:r w:rsidR="00B20257">
        <w:rPr>
          <w:rFonts w:ascii="Trebuchet MS" w:eastAsia="Trebuchet MS" w:hAnsi="Trebuchet MS" w:cs="Trebuchet MS"/>
          <w:sz w:val="20"/>
          <w:szCs w:val="20"/>
        </w:rPr>
        <w:t>6</w:t>
      </w:r>
      <w:r>
        <w:rPr>
          <w:rFonts w:ascii="Trebuchet MS" w:eastAsia="Trebuchet MS" w:hAnsi="Trebuchet MS" w:cs="Trebuchet MS"/>
          <w:sz w:val="20"/>
          <w:szCs w:val="20"/>
        </w:rPr>
        <w:t>)</w:t>
      </w:r>
      <w:r w:rsidR="00B20257">
        <w:rPr>
          <w:rFonts w:ascii="Trebuchet MS" w:eastAsia="Trebuchet MS" w:hAnsi="Trebuchet MS" w:cs="Trebuchet MS"/>
          <w:sz w:val="20"/>
          <w:szCs w:val="20"/>
        </w:rPr>
        <w:t>.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72AD0751" w14:textId="77777777" w:rsidR="0047475C" w:rsidRDefault="0047475C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2FE9274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ZMIANA ZAPYTANIA OFERTOWEGO</w:t>
      </w:r>
    </w:p>
    <w:p w14:paraId="2B4558DD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1E6EDF58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E7AEA45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6C7A0E7D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218ABECF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62C6C62A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1) posiadają uprawnienia do wykonywania działalności lub czynności określonej przedmiotem niniejszego zamówienia,</w:t>
      </w:r>
    </w:p>
    <w:p w14:paraId="7EAD3795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563A58C5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176C7155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364495B5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003013B4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14:paraId="4F7096CA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2D559848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14:paraId="47BFBC4D" w14:textId="0D02F834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</w:t>
      </w:r>
      <w:r w:rsidR="000E2BFD">
        <w:rPr>
          <w:rFonts w:ascii="Trebuchet MS" w:eastAsia="Trebuchet MS" w:hAnsi="Trebuchet MS" w:cs="Trebuchet MS"/>
          <w:sz w:val="20"/>
          <w:szCs w:val="20"/>
        </w:rPr>
        <w:t xml:space="preserve">należy dołączyć </w:t>
      </w:r>
      <w:r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3,</w:t>
      </w:r>
    </w:p>
    <w:p w14:paraId="1E5B16D7" w14:textId="7D0C77F6" w:rsidR="00E25EB7" w:rsidRDefault="00E25EB7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5) należy dołączyć </w:t>
      </w:r>
      <w:r w:rsidR="00C861D0">
        <w:rPr>
          <w:rFonts w:ascii="Trebuchet MS" w:eastAsia="Trebuchet MS" w:hAnsi="Trebuchet MS" w:cs="Trebuchet MS"/>
          <w:sz w:val="20"/>
          <w:szCs w:val="20"/>
        </w:rPr>
        <w:t>oświadczenie</w:t>
      </w:r>
      <w:r>
        <w:rPr>
          <w:rFonts w:ascii="Trebuchet MS" w:eastAsia="Trebuchet MS" w:hAnsi="Trebuchet MS" w:cs="Trebuchet MS"/>
          <w:sz w:val="20"/>
          <w:szCs w:val="20"/>
        </w:rPr>
        <w:t xml:space="preserve"> Wykonawcy o zapoznaniu się z procedur</w:t>
      </w:r>
      <w:r w:rsidR="00904291">
        <w:rPr>
          <w:rFonts w:ascii="Trebuchet MS" w:eastAsia="Trebuchet MS" w:hAnsi="Trebuchet MS" w:cs="Trebuchet MS"/>
          <w:sz w:val="20"/>
          <w:szCs w:val="20"/>
        </w:rPr>
        <w:t>ą</w:t>
      </w:r>
      <w:r>
        <w:rPr>
          <w:rFonts w:ascii="Trebuchet MS" w:eastAsia="Trebuchet MS" w:hAnsi="Trebuchet MS" w:cs="Trebuchet MS"/>
          <w:sz w:val="20"/>
          <w:szCs w:val="20"/>
        </w:rPr>
        <w:t xml:space="preserve"> zgłoszeń wewnętrznych obowiązujących </w:t>
      </w:r>
      <w:r w:rsidR="00904291">
        <w:rPr>
          <w:rFonts w:ascii="Trebuchet MS" w:eastAsia="Trebuchet MS" w:hAnsi="Trebuchet MS" w:cs="Trebuchet MS"/>
          <w:sz w:val="20"/>
          <w:szCs w:val="20"/>
        </w:rPr>
        <w:t xml:space="preserve">w MOSiR Ruda Śląska (sygnaliści), wg załącznika nr </w:t>
      </w:r>
      <w:r w:rsidR="00B20257">
        <w:rPr>
          <w:rFonts w:ascii="Trebuchet MS" w:eastAsia="Trebuchet MS" w:hAnsi="Trebuchet MS" w:cs="Trebuchet MS"/>
          <w:sz w:val="20"/>
          <w:szCs w:val="20"/>
        </w:rPr>
        <w:t>4</w:t>
      </w:r>
      <w:r w:rsidR="00904291">
        <w:rPr>
          <w:rFonts w:ascii="Trebuchet MS" w:eastAsia="Trebuchet MS" w:hAnsi="Trebuchet MS" w:cs="Trebuchet MS"/>
          <w:sz w:val="20"/>
          <w:szCs w:val="20"/>
        </w:rPr>
        <w:t>,</w:t>
      </w:r>
    </w:p>
    <w:p w14:paraId="20FEB544" w14:textId="6158DCA8" w:rsidR="00904291" w:rsidRDefault="0090429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6) Wykonawca oświadcza, że posiada aktualna polisę ubezpieczeniową w zakresie prowadzonej działalności gospodarczej. Przed podpisaniem umowy, Wykonawca zobowiązuje się przedłożyć kopię polisy bądź innego dokumentu potwierdzającego, że Wykonawca jest ubezpieczony od odpowiedzialności cywilnej z tytułu prowadzonej działalności gospodarczej wraz z potwierdzeniem opłacenia jej składki,</w:t>
      </w:r>
    </w:p>
    <w:p w14:paraId="38CB9357" w14:textId="0F3984C9" w:rsidR="0047475C" w:rsidRDefault="00B20257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</w:t>
      </w:r>
      <w:r w:rsidR="00904291">
        <w:rPr>
          <w:rFonts w:ascii="Trebuchet MS" w:hAnsi="Trebuchet MS"/>
          <w:sz w:val="20"/>
          <w:szCs w:val="20"/>
        </w:rPr>
        <w:t xml:space="preserve">) </w:t>
      </w:r>
      <w:r w:rsidR="000E2BFD">
        <w:rPr>
          <w:rFonts w:ascii="Trebuchet MS" w:hAnsi="Trebuchet MS"/>
          <w:sz w:val="20"/>
          <w:szCs w:val="20"/>
        </w:rPr>
        <w:t xml:space="preserve">należy przedłożyć </w:t>
      </w:r>
      <w:r w:rsidR="00904291">
        <w:rPr>
          <w:rFonts w:ascii="Trebuchet MS" w:hAnsi="Trebuchet MS"/>
          <w:sz w:val="20"/>
          <w:szCs w:val="20"/>
        </w:rPr>
        <w:t>aktualny odpis z właściwego rejestru lub z centralnej ewidencji i informacji o działalności gospodarczej, w przypadku:</w:t>
      </w:r>
    </w:p>
    <w:p w14:paraId="74E039CF" w14:textId="77777777" w:rsidR="0047475C" w:rsidRDefault="00000000">
      <w:pPr>
        <w:pStyle w:val="Standard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5916A5CC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54E356A7" w14:textId="77777777" w:rsidR="0047475C" w:rsidRDefault="00000000">
      <w:pPr>
        <w:pStyle w:val="Standard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308032D0" w14:textId="77777777" w:rsidR="0047475C" w:rsidRDefault="00000000">
      <w:pPr>
        <w:pStyle w:val="Standard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412A2FDA" w14:textId="3D3453C3" w:rsidR="0047475C" w:rsidRDefault="00B20257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8</w:t>
      </w:r>
      <w:r w:rsidR="00904291">
        <w:rPr>
          <w:rFonts w:ascii="Trebuchet MS" w:eastAsia="Trebuchet MS" w:hAnsi="Trebuchet MS" w:cs="Arial"/>
          <w:sz w:val="20"/>
          <w:szCs w:val="20"/>
        </w:rPr>
        <w:t xml:space="preserve">) </w:t>
      </w:r>
      <w:r w:rsidR="000E2BFD">
        <w:rPr>
          <w:rFonts w:ascii="Trebuchet MS" w:eastAsia="Trebuchet MS" w:hAnsi="Trebuchet MS" w:cs="Arial"/>
          <w:sz w:val="20"/>
          <w:szCs w:val="20"/>
        </w:rPr>
        <w:t xml:space="preserve">należy przedłożyć </w:t>
      </w:r>
      <w:r w:rsidR="00904291">
        <w:rPr>
          <w:rFonts w:ascii="Trebuchet MS" w:eastAsia="Trebuchet MS" w:hAnsi="Trebuchet MS" w:cs="Arial"/>
          <w:sz w:val="20"/>
          <w:szCs w:val="20"/>
        </w:rPr>
        <w:t>pełnomocnictwo do podpisania oferty i załączników o ile prawo do reprezentowania Wykonawcy nie wynika z innych dokumentów złożonych wraz z ofertą.</w:t>
      </w:r>
    </w:p>
    <w:p w14:paraId="0A7A9351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277F7082" w14:textId="77777777" w:rsidR="004A6BF6" w:rsidRDefault="004A6BF6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0AB781D5" w14:textId="77777777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3CFC7F01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14:paraId="3DA10CCD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6674DA3B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14:paraId="2BE4E765" w14:textId="7A87D664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4. Ofertę należy </w:t>
      </w:r>
      <w:r w:rsidR="00B20257">
        <w:rPr>
          <w:rFonts w:ascii="Trebuchet MS" w:hAnsi="Trebuchet MS"/>
          <w:sz w:val="20"/>
          <w:szCs w:val="20"/>
        </w:rPr>
        <w:t>opisać</w:t>
      </w:r>
      <w:r>
        <w:rPr>
          <w:rFonts w:ascii="Trebuchet MS" w:hAnsi="Trebuchet MS"/>
          <w:sz w:val="20"/>
          <w:szCs w:val="20"/>
        </w:rPr>
        <w:t xml:space="preserve"> – "</w:t>
      </w:r>
      <w:r>
        <w:rPr>
          <w:rFonts w:ascii="Trebuchet MS" w:hAnsi="Trebuchet MS"/>
          <w:b/>
          <w:bCs/>
          <w:sz w:val="20"/>
          <w:szCs w:val="20"/>
        </w:rPr>
        <w:t xml:space="preserve">Oferta dla zapytania ofertowego na: Zakup i dostawa </w:t>
      </w:r>
      <w:r w:rsidR="00B20257">
        <w:rPr>
          <w:rFonts w:ascii="Trebuchet MS" w:hAnsi="Trebuchet MS"/>
          <w:b/>
          <w:bCs/>
          <w:sz w:val="20"/>
          <w:szCs w:val="20"/>
        </w:rPr>
        <w:t>dwóch słupów ogłoszeniowych dla</w:t>
      </w:r>
      <w:r>
        <w:rPr>
          <w:rFonts w:ascii="Trebuchet MS" w:hAnsi="Trebuchet MS"/>
          <w:b/>
          <w:bCs/>
          <w:sz w:val="20"/>
          <w:szCs w:val="20"/>
        </w:rPr>
        <w:t xml:space="preserve"> Miejskiego Ośrodka Sportu i Rekreacji w Rudzie Śląskiej".</w:t>
      </w:r>
    </w:p>
    <w:p w14:paraId="078DDEFE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68B06CD2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534B971E" w14:textId="009634CB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15F14A25" w14:textId="3119DF96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</w:t>
      </w:r>
      <w:r w:rsidR="000E2BFD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>, 41-709 Ruda Śląska,</w:t>
      </w:r>
    </w:p>
    <w:p w14:paraId="7ACC1D66" w14:textId="77777777" w:rsidR="00A40913" w:rsidRPr="00A40913" w:rsidRDefault="00A40913" w:rsidP="00A40913">
      <w:pPr>
        <w:pStyle w:val="Standard"/>
        <w:rPr>
          <w:rFonts w:ascii="Trebuchet MS" w:hAnsi="Trebuchet MS"/>
          <w:sz w:val="20"/>
          <w:szCs w:val="20"/>
        </w:rPr>
      </w:pPr>
      <w:r w:rsidRPr="00A40913">
        <w:rPr>
          <w:rFonts w:ascii="Trebuchet MS" w:hAnsi="Trebuchet MS"/>
          <w:sz w:val="20"/>
          <w:szCs w:val="20"/>
        </w:rPr>
        <w:t xml:space="preserve">c) </w:t>
      </w:r>
      <w:r w:rsidRPr="00A40913"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 w:rsidRPr="00A40913">
        <w:rPr>
          <w:rFonts w:ascii="Trebuchet MS" w:hAnsi="Trebuchet MS"/>
          <w:sz w:val="20"/>
          <w:szCs w:val="20"/>
        </w:rPr>
        <w:t xml:space="preserve">na adres: </w:t>
      </w:r>
      <w:hyperlink r:id="rId9" w:history="1">
        <w:r w:rsidRPr="00A40913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14:paraId="64B624A9" w14:textId="0390CFCA" w:rsidR="0047475C" w:rsidRPr="00A40913" w:rsidRDefault="00A40913" w:rsidP="00A4091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40913">
        <w:rPr>
          <w:rFonts w:ascii="Trebuchet MS" w:hAnsi="Trebuchet MS"/>
          <w:sz w:val="20"/>
          <w:szCs w:val="20"/>
        </w:rPr>
        <w:t xml:space="preserve"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</w:t>
      </w:r>
      <w:r w:rsidRPr="00A40913">
        <w:rPr>
          <w:rFonts w:ascii="Trebuchet MS" w:hAnsi="Trebuchet MS"/>
          <w:sz w:val="20"/>
          <w:szCs w:val="20"/>
        </w:rPr>
        <w:br/>
        <w:t>elektronicznej i podpisana podpisem elektronicznym (kwalifikowanym, osobistym lub profilem zaufanym).</w:t>
      </w:r>
    </w:p>
    <w:p w14:paraId="13447C88" w14:textId="77777777" w:rsidR="00606FAE" w:rsidRDefault="00606FAE">
      <w:pPr>
        <w:pStyle w:val="Standard"/>
        <w:spacing w:line="276" w:lineRule="auto"/>
        <w:jc w:val="both"/>
      </w:pPr>
    </w:p>
    <w:p w14:paraId="1761C2E6" w14:textId="77777777" w:rsidR="00606FAE" w:rsidRDefault="00606FAE">
      <w:pPr>
        <w:pStyle w:val="Standard"/>
        <w:spacing w:line="276" w:lineRule="auto"/>
        <w:jc w:val="both"/>
      </w:pPr>
    </w:p>
    <w:p w14:paraId="3AA96294" w14:textId="5DF41CD0" w:rsidR="0047475C" w:rsidRPr="000E2BFD" w:rsidRDefault="00000000">
      <w:pPr>
        <w:pStyle w:val="Standard"/>
        <w:spacing w:line="276" w:lineRule="auto"/>
        <w:jc w:val="both"/>
        <w:rPr>
          <w:u w:val="single"/>
        </w:rPr>
      </w:pPr>
      <w:r>
        <w:rPr>
          <w:rFonts w:ascii="Trebuchet MS" w:hAnsi="Trebuchet MS"/>
          <w:b/>
          <w:bCs/>
          <w:sz w:val="20"/>
          <w:szCs w:val="20"/>
        </w:rPr>
        <w:lastRenderedPageBreak/>
        <w:t xml:space="preserve">w terminie do dnia </w:t>
      </w:r>
      <w:r w:rsidR="00585E74">
        <w:rPr>
          <w:rFonts w:ascii="Trebuchet MS" w:hAnsi="Trebuchet MS"/>
          <w:b/>
          <w:bCs/>
          <w:sz w:val="20"/>
          <w:szCs w:val="20"/>
          <w:u w:val="single"/>
        </w:rPr>
        <w:t>23</w:t>
      </w:r>
      <w:r w:rsidRPr="000E2BFD">
        <w:rPr>
          <w:rFonts w:ascii="Trebuchet MS" w:hAnsi="Trebuchet MS"/>
          <w:b/>
          <w:bCs/>
          <w:sz w:val="20"/>
          <w:szCs w:val="20"/>
          <w:u w:val="single"/>
        </w:rPr>
        <w:t>.</w:t>
      </w:r>
      <w:r w:rsidR="00A40913">
        <w:rPr>
          <w:rFonts w:ascii="Trebuchet MS" w:hAnsi="Trebuchet MS"/>
          <w:b/>
          <w:bCs/>
          <w:sz w:val="20"/>
          <w:szCs w:val="20"/>
          <w:u w:val="single"/>
        </w:rPr>
        <w:t>01</w:t>
      </w:r>
      <w:r w:rsidRPr="000E2BFD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A40913">
        <w:rPr>
          <w:rFonts w:ascii="Trebuchet MS" w:hAnsi="Trebuchet MS"/>
          <w:b/>
          <w:bCs/>
          <w:sz w:val="20"/>
          <w:szCs w:val="20"/>
          <w:u w:val="single"/>
        </w:rPr>
        <w:t>5</w:t>
      </w:r>
      <w:r w:rsidRPr="000E2BFD"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 w:rsidRPr="000E2BFD">
        <w:rPr>
          <w:rFonts w:ascii="Trebuchet MS" w:hAnsi="Trebuchet MS"/>
          <w:sz w:val="20"/>
          <w:szCs w:val="20"/>
          <w:u w:val="single"/>
        </w:rPr>
        <w:t xml:space="preserve"> do godz. 1</w:t>
      </w:r>
      <w:r w:rsidR="000E2BFD" w:rsidRPr="000E2BFD">
        <w:rPr>
          <w:rFonts w:ascii="Trebuchet MS" w:hAnsi="Trebuchet MS"/>
          <w:sz w:val="20"/>
          <w:szCs w:val="20"/>
          <w:u w:val="single"/>
        </w:rPr>
        <w:t>4</w:t>
      </w:r>
      <w:r w:rsidRPr="000E2BFD">
        <w:rPr>
          <w:rFonts w:ascii="Trebuchet MS" w:hAnsi="Trebuchet MS"/>
          <w:sz w:val="20"/>
          <w:szCs w:val="20"/>
          <w:u w:val="single"/>
        </w:rPr>
        <w:t>.00</w:t>
      </w:r>
    </w:p>
    <w:p w14:paraId="620C2254" w14:textId="714D0740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 xml:space="preserve">Informacji udziela dział techniczny tel. 32 248 75 21. </w:t>
      </w:r>
    </w:p>
    <w:p w14:paraId="068DCC02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8D813E4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647FB6EA" w14:textId="1441B8FB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Przy wyborze najkorzystniejszej oferty Zamawiający będzie się kierował kryterium: ceną ofertową </w:t>
      </w:r>
      <w:r w:rsidR="000E2BFD"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</w:rPr>
        <w:t>cena ofertowa 100%</w:t>
      </w:r>
      <w:r w:rsidR="000E2BFD">
        <w:rPr>
          <w:rFonts w:ascii="Trebuchet MS" w:hAnsi="Trebuchet MS"/>
          <w:sz w:val="20"/>
          <w:szCs w:val="20"/>
        </w:rPr>
        <w:t xml:space="preserve"> (najniższa cena)</w:t>
      </w:r>
      <w:r>
        <w:rPr>
          <w:rFonts w:ascii="Trebuchet MS" w:hAnsi="Trebuchet MS"/>
          <w:sz w:val="20"/>
          <w:szCs w:val="20"/>
        </w:rPr>
        <w:t>. Cena ofertowa winna obejmować wszystkie koszty związane z realizacją zamówienia. Za cenę oferty uważać się będzie cenę brutto łącznie (z należnym podatkiem VAT).</w:t>
      </w:r>
    </w:p>
    <w:p w14:paraId="12992BD7" w14:textId="77777777" w:rsidR="0047475C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1933A21D" w14:textId="77777777" w:rsidR="0047475C" w:rsidRDefault="0047475C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CDEDF31" w14:textId="77777777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14:paraId="3D253E88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„cena” będzie obliczane wg wzoru  L = ------  x 100 pkt</w:t>
      </w:r>
    </w:p>
    <w:p w14:paraId="58DCB841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 C</w:t>
      </w:r>
    </w:p>
    <w:p w14:paraId="26956F14" w14:textId="77777777" w:rsidR="0047475C" w:rsidRDefault="0047475C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14:paraId="4DD32775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„cena” (ceny)</w:t>
      </w:r>
    </w:p>
    <w:p w14:paraId="389DA180" w14:textId="77777777" w:rsidR="0047475C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14:paraId="124977DB" w14:textId="77777777" w:rsidR="0047475C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14:paraId="2787C38F" w14:textId="77777777" w:rsidR="0047475C" w:rsidRDefault="0047475C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E6604DE" w14:textId="77777777" w:rsidR="0047475C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14:paraId="4AD569CD" w14:textId="77777777" w:rsidR="0047475C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 Podana przez Wykonawcę cena jest ceną ryczałtową.</w:t>
      </w:r>
    </w:p>
    <w:p w14:paraId="7848BD4E" w14:textId="77777777" w:rsidR="0047475C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14:paraId="19933F64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DA6B313" w14:textId="77777777" w:rsidR="00665597" w:rsidRDefault="00665597" w:rsidP="0066559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musi być wyrażona w złotych polskich (PLN) oraz być zaokrąglona do dwóch miejsc po przecinku </w:t>
      </w:r>
      <w:r>
        <w:rPr>
          <w:rFonts w:ascii="Trebuchet MS" w:hAnsi="Trebuchet MS"/>
          <w:sz w:val="20"/>
          <w:szCs w:val="20"/>
        </w:rPr>
        <w:br/>
        <w:t xml:space="preserve">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</w:t>
      </w:r>
      <w:r>
        <w:rPr>
          <w:rFonts w:ascii="Trebuchet MS" w:hAnsi="Trebuchet MS"/>
          <w:sz w:val="20"/>
          <w:szCs w:val="20"/>
        </w:rPr>
        <w:br/>
        <w:t>Zamawiającego ofert dodatkowych.</w:t>
      </w:r>
    </w:p>
    <w:p w14:paraId="070DFBFA" w14:textId="77777777" w:rsidR="00665597" w:rsidRDefault="0066559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0F3A217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5D9E2020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16434850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2E39F2FD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002BAA28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47FB1526" w14:textId="77777777" w:rsidR="00665597" w:rsidRDefault="0066559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C72DDDF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0DB6A502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14:paraId="32E4EDE8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1387AF41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575B1F83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Zamawiający zastrzega sobie możliwość wykonania zamówienia do wysokości posiadanych środków finansowych.</w:t>
      </w:r>
    </w:p>
    <w:p w14:paraId="5DD4C8B1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472421EA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5035F243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- cena najkorzystniejszej oferty lub oferta z najniższą  ceną przewyższa kwotę, którą Zamawiający może przeznaczyć na realizację zamówienia,</w:t>
      </w:r>
    </w:p>
    <w:p w14:paraId="409BCF87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34754A0E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4A3D3D38" w14:textId="77777777" w:rsidR="00AF17EE" w:rsidRPr="00AF17EE" w:rsidRDefault="00AF17EE" w:rsidP="00A40913">
      <w:pPr>
        <w:pStyle w:val="Standard"/>
        <w:jc w:val="both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10" w:history="1">
        <w:r w:rsidRPr="00AF17EE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AF17EE">
        <w:rPr>
          <w:rFonts w:ascii="Trebuchet MS" w:hAnsi="Trebuchet MS"/>
          <w:sz w:val="20"/>
          <w:szCs w:val="20"/>
        </w:rPr>
        <w:t xml:space="preserve"> zakładce „Zapytanie ofertowe do kwoty 130 000 złotych” informację o wyborze najkorzystniejszej oferty podając nazwę (firmę) imię </w:t>
      </w:r>
      <w:r w:rsidRPr="00AF17EE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14:paraId="2A6269A8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1C7C237B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9. Zamawiający odrzuci ofertę, jeżeli:</w:t>
      </w:r>
    </w:p>
    <w:p w14:paraId="6169EA2B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37494E36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124A3840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14:paraId="445C9F6E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305D10EF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</w:p>
    <w:p w14:paraId="7D5F6FB8" w14:textId="77777777" w:rsidR="00AF17EE" w:rsidRPr="00AF17EE" w:rsidRDefault="00AF17EE" w:rsidP="00AF17EE">
      <w:pPr>
        <w:pStyle w:val="Standard"/>
        <w:rPr>
          <w:rFonts w:ascii="Trebuchet MS" w:hAnsi="Trebuchet MS"/>
          <w:b/>
          <w:bCs/>
          <w:sz w:val="20"/>
          <w:szCs w:val="20"/>
        </w:rPr>
      </w:pPr>
      <w:r w:rsidRPr="00AF17EE"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14:paraId="514DF04F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3608FA51" w14:textId="77777777" w:rsidR="00AF17EE" w:rsidRPr="00AF17EE" w:rsidRDefault="00AF17EE" w:rsidP="00A40913">
      <w:pPr>
        <w:pStyle w:val="Standard"/>
        <w:jc w:val="both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 xml:space="preserve">2. Zamawiający wymaga od Wykonawcy, przed podpisaniem umowy, z łożenia dokumentu potwierdzającego, że Wykonawca jest ubezpieczony od odpowiedzialności cywilnej, w zakresie prowadzonej działalności </w:t>
      </w:r>
      <w:r w:rsidRPr="00AF17EE">
        <w:rPr>
          <w:rFonts w:ascii="Trebuchet MS" w:hAnsi="Trebuchet MS"/>
          <w:sz w:val="20"/>
          <w:szCs w:val="20"/>
        </w:rPr>
        <w:br/>
        <w:t>związanej z przedmiotem zamówienia wraz z dowodem wniesienia opłaty na poczet polisy ubezpieczeniowej.</w:t>
      </w:r>
    </w:p>
    <w:p w14:paraId="1177B352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</w:p>
    <w:p w14:paraId="3827059D" w14:textId="77777777" w:rsidR="00AF17EE" w:rsidRPr="00AF17EE" w:rsidRDefault="00AF17EE" w:rsidP="00AF17EE">
      <w:pPr>
        <w:pStyle w:val="Standard"/>
        <w:rPr>
          <w:rFonts w:ascii="Trebuchet MS" w:hAnsi="Trebuchet MS"/>
          <w:b/>
          <w:bCs/>
          <w:sz w:val="20"/>
          <w:szCs w:val="20"/>
        </w:rPr>
      </w:pPr>
      <w:r w:rsidRPr="00AF17EE">
        <w:rPr>
          <w:rFonts w:ascii="Trebuchet MS" w:hAnsi="Trebuchet MS"/>
          <w:b/>
          <w:bCs/>
          <w:sz w:val="20"/>
          <w:szCs w:val="20"/>
        </w:rPr>
        <w:t>XIV. KONTAKT</w:t>
      </w:r>
    </w:p>
    <w:p w14:paraId="4C0F340C" w14:textId="77777777" w:rsidR="00AF17EE" w:rsidRPr="00AF17EE" w:rsidRDefault="00AF17EE" w:rsidP="00AF17EE">
      <w:pPr>
        <w:pStyle w:val="Standard"/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Do kontaktów z oferentami upoważnieni są:</w:t>
      </w:r>
    </w:p>
    <w:p w14:paraId="7E4C8C4B" w14:textId="2376DF27" w:rsidR="00AF17EE" w:rsidRDefault="00AF17EE" w:rsidP="00AF17EE">
      <w:pPr>
        <w:pStyle w:val="Standard"/>
        <w:numPr>
          <w:ilvl w:val="0"/>
          <w:numId w:val="17"/>
        </w:numPr>
        <w:rPr>
          <w:rFonts w:ascii="Trebuchet MS" w:hAnsi="Trebuchet MS"/>
          <w:sz w:val="20"/>
          <w:szCs w:val="20"/>
        </w:rPr>
      </w:pPr>
      <w:r w:rsidRPr="00AF17EE">
        <w:rPr>
          <w:rFonts w:ascii="Trebuchet MS" w:hAnsi="Trebuchet MS"/>
          <w:sz w:val="20"/>
          <w:szCs w:val="20"/>
        </w:rPr>
        <w:t>Andrzej Walus</w:t>
      </w:r>
      <w:r>
        <w:rPr>
          <w:rFonts w:ascii="Trebuchet MS" w:hAnsi="Trebuchet MS"/>
          <w:sz w:val="20"/>
          <w:szCs w:val="20"/>
        </w:rPr>
        <w:t xml:space="preserve"> </w:t>
      </w:r>
      <w:r w:rsidRPr="00AF17EE">
        <w:rPr>
          <w:rFonts w:ascii="Trebuchet MS" w:hAnsi="Trebuchet MS"/>
          <w:sz w:val="20"/>
          <w:szCs w:val="20"/>
        </w:rPr>
        <w:t xml:space="preserve"> – e-mail: </w:t>
      </w:r>
      <w:hyperlink r:id="rId11" w:history="1">
        <w:r w:rsidRPr="00AF17EE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AF17EE">
        <w:rPr>
          <w:rFonts w:ascii="Trebuchet MS" w:hAnsi="Trebuchet MS"/>
          <w:sz w:val="20"/>
          <w:szCs w:val="20"/>
        </w:rPr>
        <w:t>, tel. 32 248 75 21 – dział techniczny.</w:t>
      </w:r>
    </w:p>
    <w:p w14:paraId="20AF74C8" w14:textId="77777777" w:rsidR="0047475C" w:rsidRDefault="0047475C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4423B64" w14:textId="77777777" w:rsidR="00AF17EE" w:rsidRDefault="00AF17E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1614862" w14:textId="77777777" w:rsidR="00A40913" w:rsidRDefault="00A4091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6D37231" w14:textId="77777777" w:rsidR="00A40913" w:rsidRDefault="00A4091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78DA1A0" w14:textId="77777777" w:rsidR="00A40913" w:rsidRDefault="00A4091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1EB929A" w14:textId="77777777" w:rsidR="00A40913" w:rsidRDefault="00A4091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7F1C282" w14:textId="77777777" w:rsidR="00A40913" w:rsidRDefault="00A4091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EF18300" w14:textId="77777777" w:rsidR="00A40913" w:rsidRDefault="00A4091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FC61E5C" w14:textId="77777777" w:rsidR="00A40913" w:rsidRDefault="00A4091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61FDB00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0F214746" w14:textId="77777777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Opis przedmiotu zamówienia,</w:t>
      </w:r>
    </w:p>
    <w:p w14:paraId="0AB80BB8" w14:textId="12314ACB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Formularz ofert</w:t>
      </w:r>
      <w:r w:rsidR="00A40913">
        <w:rPr>
          <w:rFonts w:ascii="Trebuchet MS" w:hAnsi="Trebuchet MS"/>
          <w:sz w:val="20"/>
          <w:szCs w:val="20"/>
        </w:rPr>
        <w:t>y</w:t>
      </w:r>
      <w:r>
        <w:rPr>
          <w:rFonts w:ascii="Trebuchet MS" w:hAnsi="Trebuchet MS"/>
          <w:sz w:val="20"/>
          <w:szCs w:val="20"/>
        </w:rPr>
        <w:t>,</w:t>
      </w:r>
    </w:p>
    <w:p w14:paraId="51A649AA" w14:textId="10BFDCEE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Oświadczenie Wykonawcy ubiegającego się o udzielenie zamówienia</w:t>
      </w:r>
      <w:r w:rsidR="00A40913">
        <w:rPr>
          <w:rFonts w:ascii="Trebuchet MS" w:hAnsi="Trebuchet MS"/>
          <w:sz w:val="20"/>
          <w:szCs w:val="20"/>
        </w:rPr>
        <w:t>,</w:t>
      </w:r>
    </w:p>
    <w:p w14:paraId="7364E4F5" w14:textId="2B8B58ED" w:rsidR="0047475C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– Klauzula "RODO" do zapytania ofertowego</w:t>
      </w:r>
      <w:r w:rsidR="00A40913">
        <w:rPr>
          <w:rFonts w:ascii="Trebuchet MS" w:hAnsi="Trebuchet MS"/>
          <w:sz w:val="20"/>
          <w:szCs w:val="20"/>
        </w:rPr>
        <w:t>,</w:t>
      </w:r>
    </w:p>
    <w:p w14:paraId="00B081EB" w14:textId="38C10D7B" w:rsidR="0047475C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Nr 5 - </w:t>
      </w:r>
      <w:r w:rsidR="00665597">
        <w:rPr>
          <w:rFonts w:ascii="Trebuchet MS" w:hAnsi="Trebuchet MS"/>
          <w:sz w:val="20"/>
          <w:szCs w:val="20"/>
        </w:rPr>
        <w:t>Projekt</w:t>
      </w:r>
      <w:r>
        <w:rPr>
          <w:rFonts w:ascii="Trebuchet MS" w:hAnsi="Trebuchet MS"/>
          <w:sz w:val="20"/>
          <w:szCs w:val="20"/>
        </w:rPr>
        <w:t xml:space="preserve"> umowy,</w:t>
      </w:r>
    </w:p>
    <w:p w14:paraId="4A672900" w14:textId="1BDF33FF" w:rsidR="0047475C" w:rsidRPr="00AF17EE" w:rsidRDefault="00AF17EE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6 – Oświadczenie Wykonawcy (sygnaliści)</w:t>
      </w:r>
      <w:r w:rsidR="00A40913">
        <w:rPr>
          <w:rFonts w:ascii="Trebuchet MS" w:hAnsi="Trebuchet MS"/>
          <w:sz w:val="20"/>
          <w:szCs w:val="20"/>
        </w:rPr>
        <w:t>.</w:t>
      </w:r>
    </w:p>
    <w:p w14:paraId="729CB5B2" w14:textId="77777777" w:rsidR="0047475C" w:rsidRDefault="00000000">
      <w:pPr>
        <w:pStyle w:val="Standard"/>
        <w:spacing w:line="276" w:lineRule="auto"/>
        <w:rPr>
          <w:rFonts w:ascii="Trebuchet MS" w:hAnsi="Trebuchet MS" w:cs="Trebuchet MS"/>
          <w:sz w:val="20"/>
          <w:szCs w:val="20"/>
        </w:rPr>
      </w:pPr>
      <w:r w:rsidRPr="00AF17EE">
        <w:rPr>
          <w:rFonts w:ascii="Trebuchet MS" w:hAnsi="Trebuchet MS" w:cs="Trebuchet MS"/>
          <w:sz w:val="20"/>
          <w:szCs w:val="20"/>
          <w:u w:val="single"/>
        </w:rPr>
        <w:t>Rozdzielnik</w:t>
      </w:r>
      <w:r>
        <w:rPr>
          <w:rFonts w:ascii="Trebuchet MS" w:hAnsi="Trebuchet MS" w:cs="Trebuchet MS"/>
          <w:sz w:val="20"/>
          <w:szCs w:val="20"/>
        </w:rPr>
        <w:t>:</w:t>
      </w:r>
    </w:p>
    <w:p w14:paraId="00F35F8F" w14:textId="77777777" w:rsidR="0047475C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 x BIP MOSiR Ruda Śląska</w:t>
      </w:r>
    </w:p>
    <w:p w14:paraId="552BB510" w14:textId="5BED5EF1" w:rsidR="0047475C" w:rsidRPr="00AF17EE" w:rsidRDefault="00000000" w:rsidP="00AF17EE">
      <w:pPr>
        <w:pStyle w:val="Standard"/>
      </w:pPr>
      <w:r>
        <w:rPr>
          <w:rFonts w:ascii="Trebuchet MS" w:hAnsi="Trebuchet MS" w:cs="Trebuchet MS"/>
          <w:sz w:val="20"/>
          <w:szCs w:val="20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  <w:r>
        <w:tab/>
      </w:r>
      <w:r>
        <w:tab/>
      </w:r>
    </w:p>
    <w:sectPr w:rsidR="0047475C" w:rsidRPr="00AF17EE">
      <w:foot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7CEA" w14:textId="77777777" w:rsidR="007C2451" w:rsidRDefault="007C2451">
      <w:r>
        <w:separator/>
      </w:r>
    </w:p>
  </w:endnote>
  <w:endnote w:type="continuationSeparator" w:id="0">
    <w:p w14:paraId="050B0E93" w14:textId="77777777" w:rsidR="007C2451" w:rsidRDefault="007C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836B" w14:textId="77777777" w:rsidR="00D52AEA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98BA" w14:textId="77777777" w:rsidR="007C2451" w:rsidRDefault="007C2451">
      <w:r>
        <w:rPr>
          <w:color w:val="000000"/>
        </w:rPr>
        <w:separator/>
      </w:r>
    </w:p>
  </w:footnote>
  <w:footnote w:type="continuationSeparator" w:id="0">
    <w:p w14:paraId="05E436F1" w14:textId="77777777" w:rsidR="007C2451" w:rsidRDefault="007C2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AC4"/>
    <w:multiLevelType w:val="multilevel"/>
    <w:tmpl w:val="44CE1A4A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6C57D6"/>
    <w:multiLevelType w:val="multilevel"/>
    <w:tmpl w:val="CD98D796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94F4539"/>
    <w:multiLevelType w:val="multilevel"/>
    <w:tmpl w:val="D03C29E2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3" w15:restartNumberingAfterBreak="0">
    <w:nsid w:val="0E295D55"/>
    <w:multiLevelType w:val="multilevel"/>
    <w:tmpl w:val="B8345CD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0D445C9"/>
    <w:multiLevelType w:val="multilevel"/>
    <w:tmpl w:val="E0F475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B4C6E18"/>
    <w:multiLevelType w:val="hybridMultilevel"/>
    <w:tmpl w:val="1BC4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5C44"/>
    <w:multiLevelType w:val="multilevel"/>
    <w:tmpl w:val="AFA27C8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200A5791"/>
    <w:multiLevelType w:val="multilevel"/>
    <w:tmpl w:val="5272409A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8" w15:restartNumberingAfterBreak="0">
    <w:nsid w:val="24EB01D0"/>
    <w:multiLevelType w:val="multilevel"/>
    <w:tmpl w:val="7450A748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9" w15:restartNumberingAfterBreak="0">
    <w:nsid w:val="3D232896"/>
    <w:multiLevelType w:val="multilevel"/>
    <w:tmpl w:val="53B24132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0" w15:restartNumberingAfterBreak="0">
    <w:nsid w:val="4F3E530B"/>
    <w:multiLevelType w:val="multilevel"/>
    <w:tmpl w:val="16202CF4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EB92B17"/>
    <w:multiLevelType w:val="multilevel"/>
    <w:tmpl w:val="805E1D3A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2" w15:restartNumberingAfterBreak="0">
    <w:nsid w:val="69AC2868"/>
    <w:multiLevelType w:val="multilevel"/>
    <w:tmpl w:val="9454F860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3" w15:restartNumberingAfterBreak="0">
    <w:nsid w:val="6CB35F03"/>
    <w:multiLevelType w:val="multilevel"/>
    <w:tmpl w:val="7D802B7E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4" w15:restartNumberingAfterBreak="0">
    <w:nsid w:val="70293765"/>
    <w:multiLevelType w:val="multilevel"/>
    <w:tmpl w:val="95CE8B86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5" w15:restartNumberingAfterBreak="0">
    <w:nsid w:val="71B746D6"/>
    <w:multiLevelType w:val="multilevel"/>
    <w:tmpl w:val="7D6E4B56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6" w15:restartNumberingAfterBreak="0">
    <w:nsid w:val="7F693343"/>
    <w:multiLevelType w:val="multilevel"/>
    <w:tmpl w:val="9FEC9F7E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num w:numId="1" w16cid:durableId="533226132">
    <w:abstractNumId w:val="14"/>
  </w:num>
  <w:num w:numId="2" w16cid:durableId="152525139">
    <w:abstractNumId w:val="8"/>
  </w:num>
  <w:num w:numId="3" w16cid:durableId="1607418288">
    <w:abstractNumId w:val="7"/>
  </w:num>
  <w:num w:numId="4" w16cid:durableId="1232346373">
    <w:abstractNumId w:val="9"/>
  </w:num>
  <w:num w:numId="5" w16cid:durableId="695666280">
    <w:abstractNumId w:val="16"/>
  </w:num>
  <w:num w:numId="6" w16cid:durableId="487406482">
    <w:abstractNumId w:val="12"/>
  </w:num>
  <w:num w:numId="7" w16cid:durableId="597300381">
    <w:abstractNumId w:val="2"/>
  </w:num>
  <w:num w:numId="8" w16cid:durableId="1239099974">
    <w:abstractNumId w:val="15"/>
  </w:num>
  <w:num w:numId="9" w16cid:durableId="1713844463">
    <w:abstractNumId w:val="13"/>
  </w:num>
  <w:num w:numId="10" w16cid:durableId="877933458">
    <w:abstractNumId w:val="3"/>
  </w:num>
  <w:num w:numId="11" w16cid:durableId="1500805343">
    <w:abstractNumId w:val="6"/>
  </w:num>
  <w:num w:numId="12" w16cid:durableId="1392655665">
    <w:abstractNumId w:val="11"/>
  </w:num>
  <w:num w:numId="13" w16cid:durableId="2050839216">
    <w:abstractNumId w:val="10"/>
  </w:num>
  <w:num w:numId="14" w16cid:durableId="1910457058">
    <w:abstractNumId w:val="0"/>
  </w:num>
  <w:num w:numId="15" w16cid:durableId="493491136">
    <w:abstractNumId w:val="1"/>
  </w:num>
  <w:num w:numId="16" w16cid:durableId="544877713">
    <w:abstractNumId w:val="4"/>
  </w:num>
  <w:num w:numId="17" w16cid:durableId="363797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5C"/>
    <w:rsid w:val="000E2BFD"/>
    <w:rsid w:val="00103F82"/>
    <w:rsid w:val="001760A0"/>
    <w:rsid w:val="00293433"/>
    <w:rsid w:val="002F2A3E"/>
    <w:rsid w:val="00360FB5"/>
    <w:rsid w:val="003A1AFA"/>
    <w:rsid w:val="00404873"/>
    <w:rsid w:val="004342F0"/>
    <w:rsid w:val="0047475C"/>
    <w:rsid w:val="004A6BF6"/>
    <w:rsid w:val="00585E74"/>
    <w:rsid w:val="005F2CF4"/>
    <w:rsid w:val="00606FAE"/>
    <w:rsid w:val="006321B0"/>
    <w:rsid w:val="0064207F"/>
    <w:rsid w:val="00660D5F"/>
    <w:rsid w:val="00665597"/>
    <w:rsid w:val="00721D94"/>
    <w:rsid w:val="007B401F"/>
    <w:rsid w:val="007C2451"/>
    <w:rsid w:val="00850240"/>
    <w:rsid w:val="008B527E"/>
    <w:rsid w:val="008D5586"/>
    <w:rsid w:val="00904291"/>
    <w:rsid w:val="009818D4"/>
    <w:rsid w:val="009873FB"/>
    <w:rsid w:val="009B2047"/>
    <w:rsid w:val="00A40913"/>
    <w:rsid w:val="00A9393C"/>
    <w:rsid w:val="00AF17EE"/>
    <w:rsid w:val="00B20257"/>
    <w:rsid w:val="00C861D0"/>
    <w:rsid w:val="00C9036F"/>
    <w:rsid w:val="00D340C9"/>
    <w:rsid w:val="00D5092D"/>
    <w:rsid w:val="00D52AEA"/>
    <w:rsid w:val="00E25EB7"/>
    <w:rsid w:val="00E41CD1"/>
    <w:rsid w:val="00E726F4"/>
    <w:rsid w:val="00EB1101"/>
    <w:rsid w:val="00F4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6469"/>
  <w15:docId w15:val="{EBBCFB96-F642-4B64-ADBF-164B810A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">
    <w:name w:val="Line numbering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RTFNum12">
    <w:name w:val="RTF_Num 12"/>
    <w:basedOn w:val="Bezlisty"/>
    <w:pPr>
      <w:numPr>
        <w:numId w:val="1"/>
      </w:numPr>
    </w:pPr>
  </w:style>
  <w:style w:type="numbering" w:customStyle="1" w:styleId="RTFNum11">
    <w:name w:val="RTF_Num 11"/>
    <w:basedOn w:val="Bezlisty"/>
    <w:pPr>
      <w:numPr>
        <w:numId w:val="2"/>
      </w:numPr>
    </w:pPr>
  </w:style>
  <w:style w:type="numbering" w:customStyle="1" w:styleId="RTFNum10">
    <w:name w:val="RTF_Num 10"/>
    <w:basedOn w:val="Bezlisty"/>
    <w:pPr>
      <w:numPr>
        <w:numId w:val="3"/>
      </w:numPr>
    </w:pPr>
  </w:style>
  <w:style w:type="numbering" w:customStyle="1" w:styleId="RTFNum9">
    <w:name w:val="RTF_Num 9"/>
    <w:basedOn w:val="Bezlisty"/>
    <w:pPr>
      <w:numPr>
        <w:numId w:val="4"/>
      </w:numPr>
    </w:pPr>
  </w:style>
  <w:style w:type="numbering" w:customStyle="1" w:styleId="RTFNum8">
    <w:name w:val="RTF_Num 8"/>
    <w:basedOn w:val="Bezlisty"/>
    <w:pPr>
      <w:numPr>
        <w:numId w:val="5"/>
      </w:numPr>
    </w:pPr>
  </w:style>
  <w:style w:type="numbering" w:customStyle="1" w:styleId="RTFNum6">
    <w:name w:val="RTF_Num 6"/>
    <w:basedOn w:val="Bezlisty"/>
    <w:pPr>
      <w:numPr>
        <w:numId w:val="6"/>
      </w:numPr>
    </w:pPr>
  </w:style>
  <w:style w:type="numbering" w:customStyle="1" w:styleId="RTFNum5">
    <w:name w:val="RTF_Num 5"/>
    <w:basedOn w:val="Bezlisty"/>
    <w:pPr>
      <w:numPr>
        <w:numId w:val="7"/>
      </w:numPr>
    </w:pPr>
  </w:style>
  <w:style w:type="numbering" w:customStyle="1" w:styleId="RTFNum4">
    <w:name w:val="RTF_Num 4"/>
    <w:basedOn w:val="Bezlisty"/>
    <w:pPr>
      <w:numPr>
        <w:numId w:val="8"/>
      </w:numPr>
    </w:pPr>
  </w:style>
  <w:style w:type="numbering" w:customStyle="1" w:styleId="RTFNum3">
    <w:name w:val="RTF_Num 3"/>
    <w:basedOn w:val="Bezlisty"/>
    <w:pPr>
      <w:numPr>
        <w:numId w:val="9"/>
      </w:numPr>
    </w:pPr>
  </w:style>
  <w:style w:type="numbering" w:customStyle="1" w:styleId="WW8Num1">
    <w:name w:val="WW8Num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  <w:style w:type="numbering" w:customStyle="1" w:styleId="WWNum1">
    <w:name w:val="WWNum1"/>
    <w:basedOn w:val="Bezlisty"/>
    <w:pPr>
      <w:numPr>
        <w:numId w:val="12"/>
      </w:numPr>
    </w:pPr>
  </w:style>
  <w:style w:type="numbering" w:customStyle="1" w:styleId="WWNum2">
    <w:name w:val="WWNum2"/>
    <w:basedOn w:val="Bezlisty"/>
    <w:pPr>
      <w:numPr>
        <w:numId w:val="13"/>
      </w:numPr>
    </w:pPr>
  </w:style>
  <w:style w:type="numbering" w:customStyle="1" w:styleId="WWNum3">
    <w:name w:val="WWNum3"/>
    <w:basedOn w:val="Bezlisty"/>
    <w:pPr>
      <w:numPr>
        <w:numId w:val="14"/>
      </w:numPr>
    </w:pPr>
  </w:style>
  <w:style w:type="numbering" w:customStyle="1" w:styleId="WW8Num3">
    <w:name w:val="WW8Num3"/>
    <w:basedOn w:val="Bezlisty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F1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1786</Words>
  <Characters>10719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16</cp:revision>
  <cp:lastPrinted>2025-01-20T10:37:00Z</cp:lastPrinted>
  <dcterms:created xsi:type="dcterms:W3CDTF">2022-12-13T13:43:00Z</dcterms:created>
  <dcterms:modified xsi:type="dcterms:W3CDTF">2025-01-20T10:40:00Z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